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horzAnchor="margin" w:tblpXSpec="center" w:tblpYSpec="top"/>
        <w:tblOverlap w:val="never"/>
        <w:tblW w:w="0" w:type="auto"/>
        <w:tblLook w:val="01E0" w:firstRow="1" w:lastRow="1" w:firstColumn="1" w:lastColumn="1" w:noHBand="0" w:noVBand="0"/>
      </w:tblPr>
      <w:tblGrid>
        <w:gridCol w:w="8844"/>
      </w:tblGrid>
      <w:tr w:rsidR="001905F9" w:rsidRPr="003E153E" w:rsidTr="00C54B2E">
        <w:trPr>
          <w:trHeight w:hRule="exact" w:val="567"/>
        </w:trPr>
        <w:tc>
          <w:tcPr>
            <w:tcW w:w="8844" w:type="dxa"/>
            <w:shd w:val="clear" w:color="auto" w:fill="auto"/>
            <w:tcMar>
              <w:left w:w="0" w:type="dxa"/>
              <w:right w:w="0" w:type="dxa"/>
            </w:tcMar>
          </w:tcPr>
          <w:p w:rsidR="001905F9" w:rsidRPr="00C54B2E" w:rsidRDefault="001905F9" w:rsidP="00C54B2E">
            <w:pPr>
              <w:pStyle w:val="a7"/>
              <w:spacing w:line="440" w:lineRule="exact"/>
              <w:ind w:rightChars="20" w:right="63"/>
              <w:jc w:val="both"/>
              <w:rPr>
                <w:rFonts w:ascii="Times New Roman" w:eastAsia="黑体" w:cs="Times New Roman"/>
              </w:rPr>
            </w:pPr>
            <w:r w:rsidRPr="00C54B2E">
              <w:rPr>
                <w:rFonts w:ascii="Times New Roman" w:eastAsia="黑体" w:cs="Times New Roman" w:hint="eastAsia"/>
              </w:rPr>
              <w:t>附件</w:t>
            </w:r>
          </w:p>
        </w:tc>
      </w:tr>
      <w:tr w:rsidR="001905F9" w:rsidRPr="003E153E" w:rsidTr="00C54B2E">
        <w:trPr>
          <w:trHeight w:hRule="exact" w:val="567"/>
        </w:trPr>
        <w:tc>
          <w:tcPr>
            <w:tcW w:w="8844" w:type="dxa"/>
            <w:shd w:val="clear" w:color="auto" w:fill="auto"/>
            <w:tcMar>
              <w:left w:w="0" w:type="dxa"/>
              <w:right w:w="0" w:type="dxa"/>
            </w:tcMar>
          </w:tcPr>
          <w:p w:rsidR="001905F9" w:rsidRPr="00C54B2E" w:rsidRDefault="001905F9" w:rsidP="00C54B2E">
            <w:pPr>
              <w:pStyle w:val="a7"/>
              <w:spacing w:line="440" w:lineRule="exact"/>
              <w:ind w:rightChars="20" w:right="63"/>
              <w:rPr>
                <w:rFonts w:ascii="Times New Roman" w:eastAsia="黑体" w:cs="Times New Roman"/>
              </w:rPr>
            </w:pPr>
          </w:p>
        </w:tc>
      </w:tr>
    </w:tbl>
    <w:p w:rsidR="001905F9" w:rsidRPr="00C54B2E" w:rsidRDefault="001905F9" w:rsidP="001905F9">
      <w:pPr>
        <w:widowControl/>
        <w:autoSpaceDE/>
        <w:autoSpaceDN/>
        <w:snapToGrid/>
        <w:spacing w:line="560" w:lineRule="exact"/>
        <w:ind w:firstLine="0"/>
        <w:jc w:val="center"/>
        <w:rPr>
          <w:rFonts w:eastAsia="方正大标宋_GBK"/>
          <w:spacing w:val="12"/>
          <w:sz w:val="44"/>
          <w:szCs w:val="44"/>
        </w:rPr>
      </w:pPr>
      <w:r w:rsidRPr="00C54B2E">
        <w:rPr>
          <w:rFonts w:eastAsia="方正大标宋_GBK"/>
          <w:spacing w:val="12"/>
          <w:sz w:val="44"/>
          <w:szCs w:val="44"/>
        </w:rPr>
        <w:t>江苏省省级现代服务业（</w:t>
      </w:r>
      <w:r w:rsidRPr="00C54B2E">
        <w:rPr>
          <w:rFonts w:eastAsia="方正大标宋_GBK" w:hint="eastAsia"/>
          <w:spacing w:val="12"/>
          <w:sz w:val="44"/>
          <w:szCs w:val="44"/>
        </w:rPr>
        <w:t>新闻</w:t>
      </w:r>
      <w:r w:rsidRPr="00C54B2E">
        <w:rPr>
          <w:rFonts w:eastAsia="方正大标宋_GBK"/>
          <w:spacing w:val="12"/>
          <w:sz w:val="44"/>
          <w:szCs w:val="44"/>
        </w:rPr>
        <w:t>出版）</w:t>
      </w:r>
    </w:p>
    <w:p w:rsidR="001905F9" w:rsidRPr="00C54B2E" w:rsidRDefault="001905F9" w:rsidP="001905F9">
      <w:pPr>
        <w:widowControl/>
        <w:autoSpaceDE/>
        <w:autoSpaceDN/>
        <w:snapToGrid/>
        <w:spacing w:line="560" w:lineRule="exact"/>
        <w:ind w:firstLine="0"/>
        <w:jc w:val="center"/>
        <w:rPr>
          <w:rFonts w:eastAsia="方正大标宋_GBK"/>
          <w:spacing w:val="4"/>
          <w:sz w:val="44"/>
          <w:szCs w:val="44"/>
        </w:rPr>
      </w:pPr>
      <w:r w:rsidRPr="00C54B2E">
        <w:rPr>
          <w:rFonts w:eastAsia="方正大标宋_GBK"/>
          <w:spacing w:val="12"/>
          <w:sz w:val="44"/>
          <w:szCs w:val="44"/>
        </w:rPr>
        <w:t>发展专项资金使用管理办法</w:t>
      </w:r>
    </w:p>
    <w:p w:rsidR="001905F9" w:rsidRPr="00C54B2E" w:rsidRDefault="001905F9" w:rsidP="001905F9">
      <w:pPr>
        <w:widowControl/>
        <w:autoSpaceDE/>
        <w:autoSpaceDN/>
        <w:snapToGrid/>
        <w:spacing w:line="560" w:lineRule="exact"/>
        <w:ind w:firstLine="0"/>
        <w:rPr>
          <w:rFonts w:eastAsia="方正大标宋_GBK"/>
          <w:bCs/>
          <w:spacing w:val="-4"/>
        </w:rPr>
      </w:pP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第一章</w:t>
      </w:r>
      <w:r w:rsidRPr="00C54B2E">
        <w:rPr>
          <w:rFonts w:eastAsia="方正黑体_GBK"/>
          <w:bCs/>
          <w:spacing w:val="-4"/>
        </w:rPr>
        <w:t xml:space="preserve">  </w:t>
      </w:r>
      <w:r w:rsidRPr="00C54B2E">
        <w:rPr>
          <w:rFonts w:eastAsia="方正黑体_GBK" w:hint="eastAsia"/>
          <w:bCs/>
          <w:spacing w:val="-4"/>
        </w:rPr>
        <w:t>总</w:t>
      </w:r>
      <w:r w:rsidRPr="00C54B2E">
        <w:rPr>
          <w:rFonts w:eastAsia="方正黑体_GBK" w:hint="eastAsia"/>
          <w:bCs/>
          <w:spacing w:val="-4"/>
        </w:rPr>
        <w:t> </w:t>
      </w:r>
      <w:r w:rsidRPr="00C54B2E">
        <w:rPr>
          <w:rFonts w:eastAsia="方正黑体_GBK" w:hint="eastAsia"/>
          <w:bCs/>
          <w:spacing w:val="-4"/>
        </w:rPr>
        <w:t>则</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第一条</w:t>
      </w:r>
      <w:r w:rsidRPr="00C54B2E">
        <w:rPr>
          <w:rFonts w:eastAsia="仿宋_GB2312"/>
          <w:b/>
          <w:bCs/>
          <w:spacing w:val="-4"/>
        </w:rPr>
        <w:t xml:space="preserve">  </w:t>
      </w:r>
      <w:r w:rsidRPr="00C54B2E">
        <w:rPr>
          <w:rFonts w:eastAsia="仿宋_GB2312"/>
          <w:spacing w:val="-4"/>
        </w:rPr>
        <w:t> </w:t>
      </w:r>
      <w:r w:rsidRPr="00C54B2E">
        <w:rPr>
          <w:rFonts w:eastAsia="仿宋_GB2312" w:hint="eastAsia"/>
          <w:spacing w:val="-4"/>
        </w:rPr>
        <w:t>为规范省级现代服务业（新闻出版）发展专项资金（以下简称专项资金）的使用和管理，提高资金使用效益，加快推进新闻出版产业高质量发展，根据《中华人民共和国预算法》《江苏省省级财政专项资金管理办法》及省委、省政府相关文件精神，制定本办法。</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第二条</w:t>
      </w:r>
      <w:r w:rsidRPr="00C54B2E">
        <w:rPr>
          <w:rFonts w:eastAsia="仿宋_GB2312"/>
          <w:spacing w:val="-4"/>
        </w:rPr>
        <w:t xml:space="preserve">   </w:t>
      </w:r>
      <w:r w:rsidRPr="00C54B2E">
        <w:rPr>
          <w:rFonts w:eastAsia="仿宋_GB2312" w:hint="eastAsia"/>
          <w:spacing w:val="-4"/>
        </w:rPr>
        <w:t>专项资金由省级财政预算安排，省财政厅和省委宣传部（省新闻出版局）共同管理。</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第三条</w:t>
      </w:r>
      <w:r w:rsidRPr="00C54B2E">
        <w:rPr>
          <w:rFonts w:eastAsia="仿宋_GB2312"/>
          <w:spacing w:val="-4"/>
        </w:rPr>
        <w:t xml:space="preserve">   </w:t>
      </w:r>
      <w:r w:rsidRPr="00C54B2E">
        <w:rPr>
          <w:rFonts w:eastAsia="仿宋_GB2312" w:hint="eastAsia"/>
          <w:spacing w:val="-4"/>
        </w:rPr>
        <w:t>专项资金使用和管理坚持突出重点、择优扶持、公开公正、强化绩</w:t>
      </w:r>
      <w:r w:rsidRPr="00C54B2E">
        <w:rPr>
          <w:rFonts w:eastAsia="仿宋_GB2312"/>
          <w:spacing w:val="-4"/>
        </w:rPr>
        <w:t>效</w:t>
      </w:r>
      <w:r w:rsidRPr="00C54B2E">
        <w:rPr>
          <w:rFonts w:eastAsia="仿宋_GB2312" w:hint="eastAsia"/>
          <w:spacing w:val="-4"/>
        </w:rPr>
        <w:t>的原则。</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第四条</w:t>
      </w:r>
      <w:r w:rsidRPr="00C54B2E">
        <w:rPr>
          <w:rFonts w:eastAsia="仿宋_GB2312"/>
          <w:b/>
          <w:bCs/>
          <w:spacing w:val="-4"/>
        </w:rPr>
        <w:t xml:space="preserve"> </w:t>
      </w:r>
      <w:r w:rsidRPr="00C54B2E">
        <w:rPr>
          <w:rFonts w:eastAsia="仿宋_GB2312"/>
          <w:spacing w:val="-4"/>
        </w:rPr>
        <w:t xml:space="preserve"> </w:t>
      </w:r>
      <w:r w:rsidRPr="00C54B2E">
        <w:rPr>
          <w:rFonts w:eastAsia="仿宋_GB2312" w:hint="eastAsia"/>
          <w:spacing w:val="-4"/>
        </w:rPr>
        <w:t>专项资金实行项目制管理，采用项目补贴、贷款贴息、奖励等扶持方式。</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第二章</w:t>
      </w:r>
      <w:r w:rsidRPr="00C54B2E">
        <w:rPr>
          <w:rFonts w:eastAsia="方正黑体_GBK"/>
          <w:bCs/>
          <w:spacing w:val="-4"/>
        </w:rPr>
        <w:t xml:space="preserve">  </w:t>
      </w:r>
      <w:r w:rsidRPr="00C54B2E">
        <w:rPr>
          <w:rFonts w:eastAsia="方正黑体_GBK" w:hint="eastAsia"/>
          <w:bCs/>
          <w:spacing w:val="-4"/>
        </w:rPr>
        <w:t>扶持范围和方式</w:t>
      </w:r>
    </w:p>
    <w:p w:rsidR="001905F9" w:rsidRDefault="001905F9" w:rsidP="001905F9">
      <w:pPr>
        <w:autoSpaceDE/>
        <w:autoSpaceDN/>
        <w:snapToGrid/>
        <w:spacing w:line="560" w:lineRule="exact"/>
        <w:ind w:firstLineChars="200" w:firstLine="617"/>
        <w:rPr>
          <w:rFonts w:eastAsia="仿宋_GB2312"/>
          <w:spacing w:val="-4"/>
        </w:rPr>
      </w:pPr>
      <w:r w:rsidRPr="00C54B2E">
        <w:rPr>
          <w:rFonts w:eastAsia="仿宋_GB2312" w:hint="eastAsia"/>
          <w:b/>
          <w:bCs/>
          <w:spacing w:val="-4"/>
        </w:rPr>
        <w:t>第五条</w:t>
      </w:r>
      <w:r w:rsidRPr="00C54B2E">
        <w:rPr>
          <w:rFonts w:eastAsia="仿宋_GB2312"/>
          <w:spacing w:val="-4"/>
        </w:rPr>
        <w:t xml:space="preserve">   </w:t>
      </w:r>
      <w:r w:rsidRPr="00C54B2E">
        <w:rPr>
          <w:rFonts w:eastAsia="仿宋_GB2312" w:hint="eastAsia"/>
          <w:spacing w:val="-4"/>
        </w:rPr>
        <w:t>专项资金扶持范围：</w:t>
      </w:r>
    </w:p>
    <w:p w:rsidR="001905F9" w:rsidRPr="00C54B2E" w:rsidRDefault="001905F9" w:rsidP="001905F9">
      <w:pPr>
        <w:autoSpaceDE/>
        <w:autoSpaceDN/>
        <w:snapToGrid/>
        <w:spacing w:line="560" w:lineRule="exact"/>
        <w:ind w:firstLineChars="200" w:firstLine="614"/>
        <w:rPr>
          <w:rFonts w:eastAsia="仿宋_GB2312"/>
          <w:spacing w:val="-10"/>
        </w:rPr>
      </w:pPr>
      <w:r w:rsidRPr="00C54B2E">
        <w:rPr>
          <w:rFonts w:eastAsia="仿宋_GB2312" w:hint="eastAsia"/>
          <w:spacing w:val="-4"/>
        </w:rPr>
        <w:t>（一）内容生产精品项目：包括以图书、期刊、电子音像制品、</w:t>
      </w:r>
      <w:r w:rsidRPr="00C54B2E">
        <w:rPr>
          <w:rFonts w:eastAsia="仿宋_GB2312" w:hint="eastAsia"/>
          <w:spacing w:val="-4"/>
        </w:rPr>
        <w:lastRenderedPageBreak/>
        <w:t>数字</w:t>
      </w:r>
      <w:r w:rsidRPr="00C54B2E">
        <w:rPr>
          <w:rFonts w:eastAsia="仿宋_GB2312" w:hint="eastAsia"/>
          <w:spacing w:val="-10"/>
        </w:rPr>
        <w:t>出版物等为载体的重大主题出版、精品出版和重点选题项目等；</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（二）服务能力建设项目：包括重点赛展项目、服务平台项目和产业基地（园区）培育项目；</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（三）产业升级引领项目：包括融媒体建设、数字化建设、新闻出版类智能装备制造、绿色印刷等新兴业态创新项目及行业重大技术应用示范项目等；</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（四）实体书店项目：包括特色书店、农村发行网点、校园书店等建设项目；</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（五）其他产业发展创新项目：包括重大版权成果转化、对外文化贸易以及其他具有成长性、引领性、示范性的产业发展项目等。</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第六条</w:t>
      </w:r>
      <w:r w:rsidRPr="00C54B2E">
        <w:rPr>
          <w:rFonts w:eastAsia="仿宋_GB2312"/>
          <w:b/>
          <w:bCs/>
          <w:spacing w:val="-4"/>
        </w:rPr>
        <w:t xml:space="preserve">  </w:t>
      </w:r>
      <w:r w:rsidRPr="00C54B2E">
        <w:rPr>
          <w:rFonts w:eastAsia="仿宋_GB2312" w:hint="eastAsia"/>
          <w:spacing w:val="-4"/>
        </w:rPr>
        <w:t>专项资金主要采用项目补贴、贷款贴息、奖励三种方式，对符合条件的项目实行补助，补助额度原则上不超过项目投资总预算的</w:t>
      </w:r>
      <w:r w:rsidRPr="00C54B2E">
        <w:rPr>
          <w:rFonts w:eastAsia="仿宋_GB2312"/>
          <w:spacing w:val="-4"/>
        </w:rPr>
        <w:t>30%</w:t>
      </w:r>
      <w:r w:rsidRPr="00C54B2E">
        <w:rPr>
          <w:rFonts w:eastAsia="仿宋_GB2312" w:hint="eastAsia"/>
          <w:spacing w:val="-4"/>
        </w:rPr>
        <w:t>。</w:t>
      </w:r>
      <w:r w:rsidRPr="00C54B2E">
        <w:rPr>
          <w:rFonts w:eastAsia="仿宋_GB2312" w:hint="eastAsia"/>
          <w:color w:val="000000"/>
          <w:spacing w:val="-4"/>
        </w:rPr>
        <w:t>省级以上重点赛展项目、服务平台项目，适当提高资助额度。</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（一）项目补贴。对正在实施的新闻出版重点项目给予补助，补助资金用于项目建设过程中发生的相关性支出。</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（二）贷款贴息。对使用金融机构贷款的新闻出版项目，以其在建设期内实际发生的银行贷款额，按照同期银行贷款基准利率，给予贴息补助。</w:t>
      </w:r>
    </w:p>
    <w:p w:rsidR="001905F9" w:rsidRPr="00C54B2E" w:rsidRDefault="001905F9" w:rsidP="001905F9">
      <w:pPr>
        <w:widowControl/>
        <w:autoSpaceDE/>
        <w:autoSpaceDN/>
        <w:snapToGrid/>
        <w:spacing w:line="560" w:lineRule="exact"/>
        <w:ind w:firstLineChars="200" w:firstLine="614"/>
        <w:rPr>
          <w:rFonts w:eastAsia="仿宋_GB2312"/>
          <w:spacing w:val="-4"/>
        </w:rPr>
      </w:pPr>
      <w:r w:rsidRPr="00C54B2E">
        <w:rPr>
          <w:rFonts w:eastAsia="仿宋_GB2312" w:hint="eastAsia"/>
          <w:spacing w:val="-4"/>
        </w:rPr>
        <w:t>（三）奖励。对项目申报截止日已经完成的新闻出版项目实行奖励。</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第三章</w:t>
      </w:r>
      <w:r w:rsidRPr="00C54B2E">
        <w:rPr>
          <w:rFonts w:eastAsia="方正黑体_GBK"/>
          <w:bCs/>
          <w:spacing w:val="-4"/>
        </w:rPr>
        <w:t xml:space="preserve">  </w:t>
      </w:r>
      <w:r w:rsidRPr="00C54B2E">
        <w:rPr>
          <w:rFonts w:eastAsia="方正黑体_GBK" w:hint="eastAsia"/>
          <w:bCs/>
          <w:spacing w:val="-4"/>
        </w:rPr>
        <w:t>申报要求</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lastRenderedPageBreak/>
        <w:t>第七条</w:t>
      </w:r>
      <w:r w:rsidRPr="00C54B2E">
        <w:rPr>
          <w:rFonts w:eastAsia="仿宋_GB2312"/>
          <w:spacing w:val="-4"/>
        </w:rPr>
        <w:t xml:space="preserve">   </w:t>
      </w:r>
      <w:r w:rsidRPr="00C54B2E">
        <w:rPr>
          <w:rFonts w:eastAsia="仿宋_GB2312" w:hint="eastAsia"/>
          <w:spacing w:val="-4"/>
        </w:rPr>
        <w:t>申请专项资金的单位和项目必须符合以下条件：</w:t>
      </w:r>
    </w:p>
    <w:p w:rsidR="001905F9" w:rsidRPr="00C54B2E" w:rsidRDefault="001905F9" w:rsidP="001905F9">
      <w:pPr>
        <w:spacing w:line="560" w:lineRule="exact"/>
        <w:ind w:firstLineChars="196" w:firstLine="602"/>
        <w:rPr>
          <w:rFonts w:eastAsia="仿宋_GB2312"/>
          <w:spacing w:val="-4"/>
        </w:rPr>
      </w:pPr>
      <w:r w:rsidRPr="00C54B2E">
        <w:rPr>
          <w:rFonts w:eastAsia="仿宋_GB2312" w:hint="eastAsia"/>
          <w:spacing w:val="-4"/>
        </w:rPr>
        <w:t>（一）项目申报主体必须是江苏省境内依法登记注册、具有独立法人资格、从事新闻出版（版权）活动的企业（单位）。企业（单位）应当健全财务制度，规范会计核算，具有良好的财务状况和相应的项目建设资金筹措能力。至项目申报截止日，企业（单位）完整运行一个会计年度以上（含一个会计年度）。</w:t>
      </w:r>
    </w:p>
    <w:p w:rsidR="001905F9" w:rsidRPr="00C54B2E" w:rsidRDefault="001905F9" w:rsidP="001905F9">
      <w:pPr>
        <w:spacing w:line="560" w:lineRule="exact"/>
        <w:ind w:firstLineChars="196" w:firstLine="602"/>
        <w:rPr>
          <w:rFonts w:eastAsia="仿宋_GB2312"/>
          <w:spacing w:val="-4"/>
        </w:rPr>
      </w:pPr>
      <w:r w:rsidRPr="00C54B2E">
        <w:rPr>
          <w:rFonts w:eastAsia="仿宋_GB2312" w:hint="eastAsia"/>
          <w:spacing w:val="-4"/>
        </w:rPr>
        <w:t>（二）申报项目必须符合我省国民经济和社会发展规划，符合江苏文化强省建设工作方案，符合新闻出版业高质量发展要求，符合专项资金扶持范围。项目计划任务、实施方案切实可行，投资计划、预期绩效明确合理，具有良好的社会效益和经济效益。项目审批程序合法，各项手续齐备。申报奖励的项目须在申报截止日前完成；其他项目（不含重点赛展项目、服务平台项目）建设财务支出进度需达</w:t>
      </w:r>
      <w:r w:rsidRPr="00C54B2E">
        <w:rPr>
          <w:rFonts w:eastAsia="仿宋_GB2312"/>
          <w:spacing w:val="-4"/>
        </w:rPr>
        <w:t>30%</w:t>
      </w:r>
      <w:r w:rsidRPr="00C54B2E">
        <w:rPr>
          <w:rFonts w:eastAsia="仿宋_GB2312" w:hint="eastAsia"/>
          <w:spacing w:val="-4"/>
        </w:rPr>
        <w:t>以上。</w:t>
      </w:r>
    </w:p>
    <w:p w:rsidR="001905F9" w:rsidRPr="00C54B2E" w:rsidRDefault="001905F9" w:rsidP="001905F9">
      <w:pPr>
        <w:spacing w:line="560" w:lineRule="exact"/>
        <w:ind w:firstLineChars="196" w:firstLine="602"/>
        <w:rPr>
          <w:rFonts w:eastAsia="仿宋_GB2312"/>
          <w:spacing w:val="-4"/>
        </w:rPr>
      </w:pPr>
      <w:r w:rsidRPr="00C54B2E">
        <w:rPr>
          <w:rFonts w:eastAsia="仿宋_GB2312" w:hint="eastAsia"/>
          <w:spacing w:val="-4"/>
        </w:rPr>
        <w:t>（三）法律、法规、规章等规定的其他条件。</w:t>
      </w:r>
    </w:p>
    <w:p w:rsidR="001905F9" w:rsidRPr="00C54B2E" w:rsidRDefault="001905F9" w:rsidP="001905F9">
      <w:pPr>
        <w:autoSpaceDE/>
        <w:autoSpaceDN/>
        <w:snapToGrid/>
        <w:spacing w:line="560" w:lineRule="exact"/>
        <w:ind w:firstLineChars="196" w:firstLine="604"/>
        <w:rPr>
          <w:rFonts w:eastAsia="仿宋_GB2312"/>
          <w:spacing w:val="-4"/>
          <w:kern w:val="2"/>
        </w:rPr>
      </w:pPr>
      <w:r w:rsidRPr="00C54B2E">
        <w:rPr>
          <w:rFonts w:eastAsia="仿宋_GB2312" w:hint="eastAsia"/>
          <w:b/>
          <w:bCs/>
          <w:spacing w:val="-4"/>
          <w:kern w:val="2"/>
        </w:rPr>
        <w:t>第</w:t>
      </w:r>
      <w:r w:rsidRPr="00C54B2E">
        <w:rPr>
          <w:rFonts w:eastAsia="仿宋_GB2312" w:hint="eastAsia"/>
          <w:b/>
          <w:bCs/>
          <w:spacing w:val="-4"/>
        </w:rPr>
        <w:t>八</w:t>
      </w:r>
      <w:r w:rsidRPr="00C54B2E">
        <w:rPr>
          <w:rFonts w:eastAsia="仿宋_GB2312" w:hint="eastAsia"/>
          <w:b/>
          <w:bCs/>
          <w:spacing w:val="-4"/>
          <w:kern w:val="2"/>
        </w:rPr>
        <w:t>条</w:t>
      </w:r>
      <w:r w:rsidRPr="00C54B2E">
        <w:rPr>
          <w:rFonts w:eastAsia="仿宋_GB2312"/>
          <w:b/>
          <w:bCs/>
          <w:spacing w:val="-4"/>
          <w:kern w:val="2"/>
        </w:rPr>
        <w:t xml:space="preserve">  </w:t>
      </w:r>
      <w:r w:rsidRPr="00C54B2E">
        <w:rPr>
          <w:rFonts w:eastAsia="仿宋_GB2312" w:hint="eastAsia"/>
          <w:spacing w:val="-4"/>
          <w:kern w:val="2"/>
        </w:rPr>
        <w:t>有下列情形之一的项目，专项资金不予立项：</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（一）经省市公共信用信息系统信用审查，项目单位存在严重失信行为的。</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（二）违反《江苏省省级财政专项资金管理办法》有关规定，被禁止申报本专项资金项目的。</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（三）申报单位未按要求提供财务和税收资料的。</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（四）近</w:t>
      </w:r>
      <w:r w:rsidRPr="00C54B2E">
        <w:rPr>
          <w:rFonts w:eastAsia="仿宋_GB2312"/>
          <w:spacing w:val="-4"/>
          <w:kern w:val="2"/>
        </w:rPr>
        <w:t>3</w:t>
      </w:r>
      <w:r w:rsidRPr="00C54B2E">
        <w:rPr>
          <w:rFonts w:eastAsia="仿宋_GB2312" w:hint="eastAsia"/>
          <w:spacing w:val="-4"/>
          <w:kern w:val="2"/>
        </w:rPr>
        <w:t>年本专项资金扶持项目经绩效评价不合格的。</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（五）同一企业（单位）同一项目当年度已经获得省财政其他类专项资金支持的。</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lastRenderedPageBreak/>
        <w:t>第四</w:t>
      </w:r>
      <w:r w:rsidRPr="00C54B2E">
        <w:rPr>
          <w:rFonts w:eastAsia="方正黑体_GBK"/>
          <w:bCs/>
          <w:spacing w:val="-4"/>
        </w:rPr>
        <w:t>章</w:t>
      </w:r>
      <w:r w:rsidRPr="00C54B2E">
        <w:rPr>
          <w:rFonts w:eastAsia="方正黑体_GBK"/>
          <w:bCs/>
          <w:spacing w:val="-4"/>
        </w:rPr>
        <w:t xml:space="preserve">   </w:t>
      </w:r>
      <w:r w:rsidRPr="00C54B2E">
        <w:rPr>
          <w:rFonts w:eastAsia="方正黑体_GBK" w:hint="eastAsia"/>
          <w:bCs/>
          <w:spacing w:val="-4"/>
        </w:rPr>
        <w:t>管理</w:t>
      </w:r>
      <w:r w:rsidRPr="00C54B2E">
        <w:rPr>
          <w:rFonts w:eastAsia="方正黑体_GBK"/>
          <w:bCs/>
          <w:spacing w:val="-4"/>
        </w:rPr>
        <w:t>职责</w:t>
      </w:r>
    </w:p>
    <w:p w:rsidR="001905F9" w:rsidRPr="00C54B2E" w:rsidRDefault="001905F9" w:rsidP="001905F9">
      <w:pPr>
        <w:pStyle w:val="a9"/>
        <w:spacing w:line="500" w:lineRule="exact"/>
        <w:ind w:firstLineChars="200" w:firstLine="617"/>
        <w:rPr>
          <w:rFonts w:ascii="Times New Roman" w:eastAsia="仿宋_GB2312" w:hAnsi="Times New Roman" w:cs="Times New Roman"/>
          <w:spacing w:val="-4"/>
          <w:sz w:val="32"/>
          <w:szCs w:val="32"/>
        </w:rPr>
      </w:pPr>
      <w:r w:rsidRPr="00C54B2E">
        <w:rPr>
          <w:rFonts w:ascii="Times New Roman" w:eastAsia="仿宋_GB2312" w:hAnsi="Times New Roman" w:cs="Times New Roman" w:hint="eastAsia"/>
          <w:b/>
          <w:bCs/>
          <w:spacing w:val="-4"/>
          <w:kern w:val="2"/>
          <w:sz w:val="32"/>
          <w:szCs w:val="32"/>
        </w:rPr>
        <w:t>第九条</w:t>
      </w:r>
      <w:r w:rsidRPr="00C54B2E">
        <w:rPr>
          <w:rFonts w:ascii="Times New Roman" w:eastAsia="仿宋_GB2312" w:hAnsi="Times New Roman" w:cs="Times New Roman"/>
          <w:b/>
          <w:bCs/>
          <w:spacing w:val="-4"/>
          <w:kern w:val="2"/>
          <w:sz w:val="32"/>
          <w:szCs w:val="32"/>
        </w:rPr>
        <w:t xml:space="preserve">  </w:t>
      </w:r>
      <w:r w:rsidRPr="00C54B2E">
        <w:rPr>
          <w:rFonts w:ascii="Times New Roman" w:eastAsia="仿宋_GB2312" w:hAnsi="Times New Roman" w:cs="Times New Roman" w:hint="eastAsia"/>
          <w:spacing w:val="-4"/>
          <w:sz w:val="32"/>
          <w:szCs w:val="32"/>
        </w:rPr>
        <w:t>各</w:t>
      </w:r>
      <w:r w:rsidRPr="00C54B2E">
        <w:rPr>
          <w:rFonts w:ascii="Times New Roman" w:eastAsia="仿宋_GB2312" w:hAnsi="Times New Roman" w:cs="Times New Roman"/>
          <w:spacing w:val="-4"/>
          <w:sz w:val="32"/>
          <w:szCs w:val="32"/>
        </w:rPr>
        <w:t>级</w:t>
      </w:r>
      <w:r w:rsidRPr="00C54B2E">
        <w:rPr>
          <w:rFonts w:ascii="Times New Roman" w:eastAsia="仿宋_GB2312" w:hAnsi="Times New Roman" w:cs="Times New Roman" w:hint="eastAsia"/>
          <w:spacing w:val="-4"/>
          <w:sz w:val="32"/>
          <w:szCs w:val="32"/>
        </w:rPr>
        <w:t>财政部门和党委</w:t>
      </w:r>
      <w:r w:rsidRPr="00C54B2E">
        <w:rPr>
          <w:rFonts w:ascii="Times New Roman" w:eastAsia="仿宋_GB2312" w:hAnsi="Times New Roman" w:cs="Times New Roman"/>
          <w:spacing w:val="-4"/>
          <w:sz w:val="32"/>
          <w:szCs w:val="32"/>
        </w:rPr>
        <w:t>宣传部门（</w:t>
      </w:r>
      <w:r w:rsidRPr="00C54B2E">
        <w:rPr>
          <w:rFonts w:ascii="Times New Roman" w:eastAsia="仿宋_GB2312" w:hAnsi="Times New Roman" w:cs="Times New Roman" w:hint="eastAsia"/>
          <w:spacing w:val="-4"/>
          <w:sz w:val="32"/>
          <w:szCs w:val="32"/>
        </w:rPr>
        <w:t>新闻出版部门）按照分级管理、各司其责、相互配合的原则，合理划分管理职责，在申报、评审、执行、监督、评价各环节做到职责分明、责任清晰。</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第十条</w:t>
      </w:r>
      <w:r w:rsidRPr="00C54B2E">
        <w:rPr>
          <w:rFonts w:eastAsia="仿宋_GB2312"/>
          <w:bCs/>
          <w:spacing w:val="-4"/>
        </w:rPr>
        <w:t xml:space="preserve">  </w:t>
      </w:r>
      <w:r w:rsidRPr="00C54B2E">
        <w:rPr>
          <w:rFonts w:eastAsia="仿宋_GB2312" w:hint="eastAsia"/>
          <w:spacing w:val="-4"/>
        </w:rPr>
        <w:t>省财政厅的主要职责：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（一）会同</w:t>
      </w:r>
      <w:r w:rsidRPr="00C54B2E">
        <w:rPr>
          <w:rFonts w:eastAsia="仿宋_GB2312" w:hint="eastAsia"/>
          <w:spacing w:val="-4"/>
        </w:rPr>
        <w:t>省委宣传部（省新闻出版局）</w:t>
      </w:r>
      <w:r w:rsidRPr="00C54B2E">
        <w:rPr>
          <w:rFonts w:eastAsia="仿宋_GB2312" w:hint="eastAsia"/>
          <w:spacing w:val="-4"/>
          <w:kern w:val="2"/>
        </w:rPr>
        <w:t>制定专项资金使用管理办法，研究专项资金扶持政策。</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（二）负责专项资金年度预算编制和省级预算执行。</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（三）对省委宣传部（省新闻出版局）拟定的资金分配方案提出意见和建议。</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（四）会同</w:t>
      </w:r>
      <w:r w:rsidRPr="00C54B2E">
        <w:rPr>
          <w:rFonts w:eastAsia="仿宋_GB2312" w:hint="eastAsia"/>
          <w:spacing w:val="-4"/>
        </w:rPr>
        <w:t>省委宣传部（省新闻出版局）</w:t>
      </w:r>
      <w:r w:rsidRPr="00C54B2E">
        <w:rPr>
          <w:rFonts w:eastAsia="仿宋_GB2312" w:hint="eastAsia"/>
          <w:spacing w:val="-4"/>
          <w:kern w:val="2"/>
        </w:rPr>
        <w:t>做好年度扶持项目专项资金的下达。配合</w:t>
      </w:r>
      <w:r w:rsidRPr="00C54B2E">
        <w:rPr>
          <w:rFonts w:eastAsia="仿宋_GB2312" w:hint="eastAsia"/>
          <w:spacing w:val="-4"/>
        </w:rPr>
        <w:t>省委宣传部（省新闻出版局）</w:t>
      </w:r>
      <w:r w:rsidRPr="00C54B2E">
        <w:rPr>
          <w:rFonts w:eastAsia="仿宋_GB2312" w:hint="eastAsia"/>
          <w:spacing w:val="-4"/>
          <w:kern w:val="2"/>
        </w:rPr>
        <w:t>收回省</w:t>
      </w:r>
      <w:r w:rsidRPr="00C54B2E">
        <w:rPr>
          <w:rFonts w:eastAsia="仿宋_GB2312"/>
          <w:spacing w:val="-4"/>
          <w:kern w:val="2"/>
        </w:rPr>
        <w:t>直</w:t>
      </w:r>
      <w:r w:rsidRPr="00C54B2E">
        <w:rPr>
          <w:rFonts w:eastAsia="仿宋_GB2312" w:hint="eastAsia"/>
          <w:spacing w:val="-4"/>
          <w:kern w:val="2"/>
        </w:rPr>
        <w:t>未按规定使用或闲置沉淀的专项资金。</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（五）负责公开专项资金目录，参与专项资金执行情况监督管理。</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（六）会同</w:t>
      </w:r>
      <w:r w:rsidRPr="00C54B2E">
        <w:rPr>
          <w:rFonts w:eastAsia="仿宋_GB2312" w:hint="eastAsia"/>
          <w:spacing w:val="-4"/>
        </w:rPr>
        <w:t>省委宣传部（省新闻出版局）</w:t>
      </w:r>
      <w:r w:rsidRPr="00C54B2E">
        <w:rPr>
          <w:rFonts w:eastAsia="仿宋_GB2312" w:hint="eastAsia"/>
          <w:spacing w:val="-4"/>
          <w:kern w:val="2"/>
        </w:rPr>
        <w:t>开展专项资金的绩效评价。</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（七）法律、法规、规章等规定的其他职责。</w:t>
      </w:r>
    </w:p>
    <w:p w:rsidR="001905F9" w:rsidRPr="00C54B2E" w:rsidRDefault="001905F9" w:rsidP="001905F9">
      <w:pPr>
        <w:widowControl/>
        <w:autoSpaceDE/>
        <w:autoSpaceDN/>
        <w:snapToGrid/>
        <w:spacing w:line="560" w:lineRule="exact"/>
        <w:ind w:firstLineChars="200" w:firstLine="617"/>
        <w:rPr>
          <w:rFonts w:eastAsia="仿宋_GB2312"/>
          <w:bCs/>
          <w:spacing w:val="-4"/>
        </w:rPr>
      </w:pPr>
      <w:r w:rsidRPr="00C54B2E">
        <w:rPr>
          <w:rFonts w:eastAsia="仿宋_GB2312" w:hint="eastAsia"/>
          <w:b/>
          <w:bCs/>
          <w:spacing w:val="-4"/>
        </w:rPr>
        <w:t>第十一条</w:t>
      </w:r>
      <w:r w:rsidRPr="00C54B2E">
        <w:rPr>
          <w:rFonts w:eastAsia="仿宋_GB2312"/>
          <w:bCs/>
          <w:spacing w:val="-4"/>
        </w:rPr>
        <w:t xml:space="preserve">  </w:t>
      </w:r>
      <w:r w:rsidRPr="00C54B2E">
        <w:rPr>
          <w:rFonts w:eastAsia="仿宋_GB2312" w:hint="eastAsia"/>
          <w:spacing w:val="-4"/>
        </w:rPr>
        <w:t>省委宣传部（省新闻出版局）</w:t>
      </w:r>
      <w:r w:rsidRPr="00C54B2E">
        <w:rPr>
          <w:rFonts w:eastAsia="仿宋_GB2312" w:hint="eastAsia"/>
          <w:bCs/>
          <w:spacing w:val="-4"/>
        </w:rPr>
        <w:t>的主要职责：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（一）参与制定专项资金使用管理办法，研究专项资金扶持政策。</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lastRenderedPageBreak/>
        <w:t>（二）负责制定年度项目申报指南、年度项目评审实施方案等，指导组织项目申报和初审。</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（三）负责建立</w:t>
      </w:r>
      <w:r w:rsidRPr="00C54B2E">
        <w:rPr>
          <w:rFonts w:eastAsia="仿宋_GB2312"/>
          <w:spacing w:val="-4"/>
          <w:kern w:val="2"/>
        </w:rPr>
        <w:t>年度项目库，</w:t>
      </w:r>
      <w:r w:rsidRPr="00C54B2E">
        <w:rPr>
          <w:rFonts w:eastAsia="仿宋_GB2312" w:hint="eastAsia"/>
          <w:spacing w:val="-4"/>
          <w:kern w:val="2"/>
        </w:rPr>
        <w:t>组织项目评审、实地考察，提出拟扶持项目并对外公示，提出经费安排建议。</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w:t>
      </w:r>
      <w:r w:rsidRPr="00C54B2E">
        <w:rPr>
          <w:rFonts w:eastAsia="华文仿宋" w:hint="eastAsia"/>
          <w:kern w:val="2"/>
        </w:rPr>
        <w:t>会同</w:t>
      </w:r>
      <w:r w:rsidRPr="00C54B2E">
        <w:rPr>
          <w:rFonts w:eastAsia="华文仿宋"/>
          <w:kern w:val="2"/>
        </w:rPr>
        <w:t>省财政</w:t>
      </w:r>
      <w:r w:rsidRPr="00C54B2E">
        <w:rPr>
          <w:rFonts w:eastAsia="华文仿宋" w:hint="eastAsia"/>
          <w:kern w:val="2"/>
        </w:rPr>
        <w:t>厅做好</w:t>
      </w:r>
      <w:r w:rsidRPr="00C54B2E">
        <w:rPr>
          <w:rFonts w:eastAsia="华文仿宋"/>
          <w:kern w:val="2"/>
        </w:rPr>
        <w:t>当年扶持</w:t>
      </w:r>
      <w:r w:rsidRPr="00C54B2E">
        <w:rPr>
          <w:rFonts w:eastAsia="华文仿宋" w:hint="eastAsia"/>
          <w:kern w:val="2"/>
        </w:rPr>
        <w:t>项目的经费下达工作。</w:t>
      </w:r>
      <w:r w:rsidRPr="00C54B2E">
        <w:rPr>
          <w:rFonts w:eastAsia="仿宋_GB2312" w:hint="eastAsia"/>
          <w:spacing w:val="-4"/>
          <w:kern w:val="2"/>
        </w:rPr>
        <w:t>收回省</w:t>
      </w:r>
      <w:r w:rsidRPr="00C54B2E">
        <w:rPr>
          <w:rFonts w:eastAsia="仿宋_GB2312"/>
          <w:spacing w:val="-4"/>
          <w:kern w:val="2"/>
        </w:rPr>
        <w:t>直未</w:t>
      </w:r>
      <w:r w:rsidRPr="00C54B2E">
        <w:rPr>
          <w:rFonts w:eastAsia="仿宋_GB2312" w:hint="eastAsia"/>
          <w:spacing w:val="-4"/>
          <w:kern w:val="2"/>
        </w:rPr>
        <w:t>按规定使用或闲置沉淀的专项资金。</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（五）督促并指导</w:t>
      </w:r>
      <w:r w:rsidRPr="00C54B2E">
        <w:rPr>
          <w:rFonts w:eastAsia="华文仿宋"/>
          <w:kern w:val="2"/>
        </w:rPr>
        <w:t>市县</w:t>
      </w:r>
      <w:r w:rsidRPr="00C54B2E">
        <w:rPr>
          <w:rFonts w:eastAsia="华文仿宋" w:hint="eastAsia"/>
          <w:kern w:val="2"/>
        </w:rPr>
        <w:t>党委</w:t>
      </w:r>
      <w:r w:rsidRPr="00C54B2E">
        <w:rPr>
          <w:rFonts w:eastAsia="华文仿宋"/>
          <w:kern w:val="2"/>
        </w:rPr>
        <w:t>宣传部门（</w:t>
      </w:r>
      <w:r w:rsidRPr="00C54B2E">
        <w:rPr>
          <w:rFonts w:eastAsia="仿宋_GB2312" w:hint="eastAsia"/>
          <w:spacing w:val="-4"/>
        </w:rPr>
        <w:t>新闻出版部门）</w:t>
      </w:r>
      <w:r w:rsidRPr="00C54B2E">
        <w:rPr>
          <w:rFonts w:eastAsia="仿宋_GB2312" w:hint="eastAsia"/>
          <w:spacing w:val="-4"/>
          <w:kern w:val="2"/>
        </w:rPr>
        <w:t>做好项目执行管理，组织开展监督工作。</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（六）设立专项资金绩效目标，开展项目绩效自评价，向省财政厅提交绩效评价报告。</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（七）负责</w:t>
      </w:r>
      <w:r w:rsidRPr="00C54B2E">
        <w:rPr>
          <w:rFonts w:eastAsia="仿宋_GB2312" w:hint="eastAsia"/>
          <w:spacing w:val="-4"/>
        </w:rPr>
        <w:t>省直企业（单位）的项目申报</w:t>
      </w:r>
      <w:r w:rsidRPr="00C54B2E">
        <w:rPr>
          <w:rFonts w:eastAsia="仿宋_GB2312" w:hint="eastAsia"/>
          <w:spacing w:val="-4"/>
          <w:kern w:val="2"/>
        </w:rPr>
        <w:t>工作</w:t>
      </w:r>
      <w:r w:rsidRPr="00C54B2E">
        <w:rPr>
          <w:rFonts w:eastAsia="仿宋_GB2312" w:hint="eastAsia"/>
          <w:spacing w:val="-4"/>
        </w:rPr>
        <w:t>，并承担有关监管职责。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（八）法律、法规、规章等规定的其他职责。</w:t>
      </w:r>
    </w:p>
    <w:p w:rsidR="001905F9" w:rsidRPr="00C54B2E" w:rsidRDefault="001905F9" w:rsidP="001905F9">
      <w:pPr>
        <w:widowControl/>
        <w:autoSpaceDE/>
        <w:autoSpaceDN/>
        <w:snapToGrid/>
        <w:spacing w:line="560" w:lineRule="exact"/>
        <w:ind w:firstLineChars="200" w:firstLine="617"/>
        <w:rPr>
          <w:rFonts w:eastAsia="仿宋_GB2312"/>
          <w:bCs/>
          <w:spacing w:val="-4"/>
        </w:rPr>
      </w:pPr>
      <w:r w:rsidRPr="00C54B2E">
        <w:rPr>
          <w:rFonts w:eastAsia="仿宋_GB2312" w:hint="eastAsia"/>
          <w:b/>
          <w:bCs/>
          <w:spacing w:val="-4"/>
        </w:rPr>
        <w:t>第十二条</w:t>
      </w:r>
      <w:r w:rsidRPr="00C54B2E">
        <w:rPr>
          <w:rFonts w:eastAsia="仿宋_GB2312"/>
          <w:bCs/>
          <w:spacing w:val="-4"/>
        </w:rPr>
        <w:t xml:space="preserve">   </w:t>
      </w:r>
      <w:r w:rsidRPr="00C54B2E">
        <w:rPr>
          <w:rFonts w:eastAsia="仿宋_GB2312" w:hint="eastAsia"/>
          <w:bCs/>
          <w:spacing w:val="-4"/>
        </w:rPr>
        <w:t>市、县财政部门的主要职责：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（一）根据年度项目申报指南和相关规定，配合当地党委</w:t>
      </w:r>
      <w:r w:rsidRPr="00C54B2E">
        <w:rPr>
          <w:rFonts w:eastAsia="仿宋_GB2312"/>
          <w:spacing w:val="-4"/>
          <w:kern w:val="2"/>
        </w:rPr>
        <w:t>宣传</w:t>
      </w:r>
      <w:r w:rsidRPr="00C54B2E">
        <w:rPr>
          <w:rFonts w:eastAsia="仿宋_GB2312" w:hint="eastAsia"/>
          <w:spacing w:val="-4"/>
          <w:kern w:val="2"/>
        </w:rPr>
        <w:t>部门（新闻出版部门）做好专项资金的申报工作，重点审核申报材料的完整性。</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（二）监督管理专项资金预算执行，按《预算法》和国库支付、政府采购等有关要求及时下达、拨付资金。配合党委</w:t>
      </w:r>
      <w:r w:rsidRPr="00C54B2E">
        <w:rPr>
          <w:rFonts w:eastAsia="仿宋_GB2312"/>
          <w:spacing w:val="-4"/>
          <w:kern w:val="2"/>
        </w:rPr>
        <w:t>宣传</w:t>
      </w:r>
      <w:r w:rsidRPr="00C54B2E">
        <w:rPr>
          <w:rFonts w:eastAsia="仿宋_GB2312" w:hint="eastAsia"/>
          <w:spacing w:val="-4"/>
          <w:kern w:val="2"/>
        </w:rPr>
        <w:t>部门（新闻出版部门）收回未按规定使用或闲置沉淀的专项资金。</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（三）配合党委</w:t>
      </w:r>
      <w:r w:rsidRPr="00C54B2E">
        <w:rPr>
          <w:rFonts w:eastAsia="仿宋_GB2312"/>
          <w:spacing w:val="-4"/>
          <w:kern w:val="2"/>
        </w:rPr>
        <w:t>宣传</w:t>
      </w:r>
      <w:r w:rsidRPr="00C54B2E">
        <w:rPr>
          <w:rFonts w:eastAsia="仿宋_GB2312" w:hint="eastAsia"/>
          <w:spacing w:val="-4"/>
          <w:kern w:val="2"/>
        </w:rPr>
        <w:t>部门（新闻出版部门）做好项目实施监管、跟踪反馈和绩效考评等工作。</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（四）法律、法规、规章等规定的其他职责。</w:t>
      </w:r>
    </w:p>
    <w:p w:rsidR="001905F9" w:rsidRPr="00C54B2E" w:rsidRDefault="001905F9" w:rsidP="001905F9">
      <w:pPr>
        <w:widowControl/>
        <w:autoSpaceDE/>
        <w:autoSpaceDN/>
        <w:snapToGrid/>
        <w:spacing w:line="560" w:lineRule="exact"/>
        <w:ind w:firstLineChars="200" w:firstLine="617"/>
        <w:rPr>
          <w:rFonts w:eastAsia="仿宋_GB2312"/>
          <w:bCs/>
          <w:spacing w:val="-4"/>
        </w:rPr>
      </w:pPr>
      <w:r w:rsidRPr="00C54B2E">
        <w:rPr>
          <w:rFonts w:eastAsia="仿宋_GB2312" w:hint="eastAsia"/>
          <w:b/>
          <w:bCs/>
          <w:spacing w:val="-4"/>
        </w:rPr>
        <w:lastRenderedPageBreak/>
        <w:t>第十三条</w:t>
      </w:r>
      <w:r w:rsidRPr="00C54B2E">
        <w:rPr>
          <w:rFonts w:eastAsia="仿宋_GB2312"/>
          <w:bCs/>
          <w:spacing w:val="-4"/>
        </w:rPr>
        <w:t xml:space="preserve">   </w:t>
      </w:r>
      <w:r w:rsidRPr="00C54B2E">
        <w:rPr>
          <w:rFonts w:eastAsia="仿宋_GB2312" w:hint="eastAsia"/>
          <w:bCs/>
          <w:spacing w:val="-4"/>
        </w:rPr>
        <w:t>市、县</w:t>
      </w:r>
      <w:r w:rsidRPr="00C54B2E">
        <w:rPr>
          <w:rFonts w:eastAsia="仿宋_GB2312" w:hint="eastAsia"/>
          <w:spacing w:val="-4"/>
          <w:kern w:val="2"/>
        </w:rPr>
        <w:t>党委</w:t>
      </w:r>
      <w:r w:rsidRPr="00C54B2E">
        <w:rPr>
          <w:rFonts w:eastAsia="仿宋_GB2312"/>
          <w:spacing w:val="-4"/>
          <w:kern w:val="2"/>
        </w:rPr>
        <w:t>宣传</w:t>
      </w:r>
      <w:r w:rsidRPr="00C54B2E">
        <w:rPr>
          <w:rFonts w:eastAsia="仿宋_GB2312" w:hint="eastAsia"/>
          <w:spacing w:val="-4"/>
          <w:kern w:val="2"/>
        </w:rPr>
        <w:t>部门（</w:t>
      </w:r>
      <w:r w:rsidRPr="00C54B2E">
        <w:rPr>
          <w:rFonts w:eastAsia="仿宋_GB2312" w:hint="eastAsia"/>
          <w:bCs/>
          <w:spacing w:val="-4"/>
        </w:rPr>
        <w:t>新闻出版部门）的主要职责：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根据年度项目申报指南和相关规定，会同当地财政部门做好专项资金的申报工作，负责审核项目申报单位的申报资格、项目的可行性和申报材料的完整性，申报项目与新闻出版产业的关联度等，做好项目实地考察相关工作。</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（二）会同财政部门做好扶持项目的执行监管、</w:t>
      </w:r>
      <w:r w:rsidRPr="00C54B2E">
        <w:rPr>
          <w:rFonts w:eastAsia="仿宋_GB2312" w:hint="eastAsia"/>
          <w:spacing w:val="-4"/>
        </w:rPr>
        <w:t>跟踪反馈和绩效考评等工作，</w:t>
      </w:r>
      <w:r w:rsidRPr="00C54B2E">
        <w:rPr>
          <w:rFonts w:eastAsia="仿宋_GB2312" w:hint="eastAsia"/>
          <w:spacing w:val="-4"/>
          <w:kern w:val="2"/>
        </w:rPr>
        <w:t>按要求向上级</w:t>
      </w:r>
      <w:r w:rsidRPr="00C54B2E">
        <w:rPr>
          <w:rFonts w:eastAsia="华文仿宋" w:hint="eastAsia"/>
          <w:kern w:val="2"/>
        </w:rPr>
        <w:t>党委</w:t>
      </w:r>
      <w:r w:rsidRPr="00C54B2E">
        <w:rPr>
          <w:rFonts w:eastAsia="华文仿宋"/>
          <w:kern w:val="2"/>
        </w:rPr>
        <w:t>宣传部门（</w:t>
      </w:r>
      <w:r w:rsidRPr="00C54B2E">
        <w:rPr>
          <w:rFonts w:eastAsia="仿宋_GB2312" w:hint="eastAsia"/>
          <w:spacing w:val="-4"/>
        </w:rPr>
        <w:t>新闻出版部门）</w:t>
      </w:r>
      <w:r w:rsidRPr="00C54B2E">
        <w:rPr>
          <w:rFonts w:eastAsia="仿宋_GB2312" w:hint="eastAsia"/>
          <w:spacing w:val="-4"/>
          <w:kern w:val="2"/>
        </w:rPr>
        <w:t>汇报项目进展和资金拨付使用情况，会同财政部门收回未按规定使用或闲置沉淀的专项资金。</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（三）法律、法规、规章等规定的其他职责。</w:t>
      </w:r>
    </w:p>
    <w:p w:rsidR="001905F9" w:rsidRPr="00C54B2E" w:rsidRDefault="001905F9" w:rsidP="001905F9">
      <w:pPr>
        <w:widowControl/>
        <w:autoSpaceDE/>
        <w:autoSpaceDN/>
        <w:snapToGrid/>
        <w:spacing w:line="560" w:lineRule="exact"/>
        <w:ind w:firstLineChars="200" w:firstLine="617"/>
        <w:rPr>
          <w:rFonts w:eastAsia="仿宋_GB2312"/>
          <w:bCs/>
          <w:spacing w:val="-4"/>
        </w:rPr>
      </w:pPr>
      <w:r w:rsidRPr="00C54B2E">
        <w:rPr>
          <w:rFonts w:eastAsia="仿宋_GB2312" w:hint="eastAsia"/>
          <w:b/>
          <w:bCs/>
          <w:spacing w:val="-4"/>
        </w:rPr>
        <w:t>第十四条</w:t>
      </w:r>
      <w:r w:rsidRPr="00C54B2E">
        <w:rPr>
          <w:rFonts w:eastAsia="仿宋_GB2312"/>
          <w:bCs/>
          <w:spacing w:val="-4"/>
        </w:rPr>
        <w:t xml:space="preserve">  </w:t>
      </w:r>
      <w:r w:rsidRPr="00C54B2E">
        <w:rPr>
          <w:rFonts w:eastAsia="仿宋_GB2312" w:hint="eastAsia"/>
          <w:bCs/>
          <w:spacing w:val="-4"/>
        </w:rPr>
        <w:t>项目执行单位的主要职责：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（一）按项目申报计划组织项目实施。</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（二）规范使用专项资金，按财务管理要求做好项目会计核算。</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（三）配合党委宣传</w:t>
      </w:r>
      <w:r w:rsidRPr="00C54B2E">
        <w:rPr>
          <w:rFonts w:eastAsia="仿宋_GB2312"/>
          <w:spacing w:val="-4"/>
          <w:kern w:val="2"/>
        </w:rPr>
        <w:t>部门（</w:t>
      </w:r>
      <w:r w:rsidRPr="00C54B2E">
        <w:rPr>
          <w:rFonts w:eastAsia="仿宋_GB2312" w:hint="eastAsia"/>
          <w:spacing w:val="-4"/>
          <w:kern w:val="2"/>
        </w:rPr>
        <w:t>新闻出版部门）做好项目绩效评价工作</w:t>
      </w:r>
      <w:r w:rsidRPr="00C54B2E">
        <w:rPr>
          <w:rFonts w:eastAsia="仿宋_GB2312"/>
          <w:spacing w:val="-4"/>
          <w:kern w:val="2"/>
        </w:rPr>
        <w:t>，</w:t>
      </w:r>
      <w:r w:rsidRPr="00C54B2E">
        <w:rPr>
          <w:rFonts w:eastAsia="仿宋_GB2312" w:hint="eastAsia"/>
          <w:spacing w:val="-4"/>
          <w:kern w:val="2"/>
        </w:rPr>
        <w:t>自觉接受财政、</w:t>
      </w:r>
      <w:r w:rsidRPr="00C54B2E">
        <w:rPr>
          <w:rFonts w:eastAsia="华文仿宋"/>
          <w:kern w:val="2"/>
        </w:rPr>
        <w:t>宣传（</w:t>
      </w:r>
      <w:r w:rsidRPr="00C54B2E">
        <w:rPr>
          <w:rFonts w:eastAsia="仿宋_GB2312" w:hint="eastAsia"/>
          <w:spacing w:val="-4"/>
        </w:rPr>
        <w:t>新闻出版）</w:t>
      </w:r>
      <w:r w:rsidRPr="00C54B2E">
        <w:rPr>
          <w:rFonts w:eastAsia="仿宋_GB2312" w:hint="eastAsia"/>
          <w:spacing w:val="-4"/>
          <w:kern w:val="2"/>
        </w:rPr>
        <w:t>等部门对已扶持项目的监督管理，并按要求提供相关资料。</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（四）确保各环节提供资料的真实性、完整性。</w:t>
      </w:r>
    </w:p>
    <w:p w:rsidR="001905F9" w:rsidRPr="00C54B2E" w:rsidRDefault="001905F9" w:rsidP="001905F9">
      <w:pPr>
        <w:autoSpaceDE/>
        <w:autoSpaceDN/>
        <w:snapToGrid/>
        <w:spacing w:line="560" w:lineRule="exact"/>
        <w:ind w:firstLineChars="196" w:firstLine="602"/>
        <w:rPr>
          <w:rFonts w:eastAsia="仿宋_GB2312"/>
          <w:b/>
          <w:bCs/>
          <w:spacing w:val="-4"/>
        </w:rPr>
      </w:pPr>
      <w:r w:rsidRPr="00C54B2E">
        <w:rPr>
          <w:rFonts w:eastAsia="仿宋_GB2312" w:hint="eastAsia"/>
          <w:spacing w:val="-4"/>
          <w:kern w:val="2"/>
        </w:rPr>
        <w:t>（五）按规定应履行的其他职责。</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第五章</w:t>
      </w:r>
      <w:r w:rsidRPr="00C54B2E">
        <w:rPr>
          <w:rFonts w:eastAsia="方正黑体_GBK"/>
          <w:bCs/>
          <w:spacing w:val="-4"/>
        </w:rPr>
        <w:t xml:space="preserve">  </w:t>
      </w:r>
      <w:r w:rsidRPr="00C54B2E">
        <w:rPr>
          <w:rFonts w:eastAsia="方正黑体_GBK" w:hint="eastAsia"/>
          <w:bCs/>
          <w:spacing w:val="-4"/>
        </w:rPr>
        <w:t>项目管理</w:t>
      </w:r>
    </w:p>
    <w:p w:rsidR="001905F9" w:rsidRPr="00C54B2E" w:rsidRDefault="001905F9" w:rsidP="001905F9">
      <w:pPr>
        <w:autoSpaceDE/>
        <w:autoSpaceDN/>
        <w:snapToGrid/>
        <w:spacing w:line="560" w:lineRule="exact"/>
        <w:ind w:firstLineChars="196" w:firstLine="604"/>
        <w:rPr>
          <w:rFonts w:eastAsia="华文仿宋"/>
          <w:kern w:val="2"/>
        </w:rPr>
      </w:pPr>
      <w:r w:rsidRPr="00C54B2E">
        <w:rPr>
          <w:rFonts w:eastAsia="仿宋_GB2312" w:hint="eastAsia"/>
          <w:b/>
          <w:spacing w:val="-4"/>
          <w:kern w:val="2"/>
        </w:rPr>
        <w:t>第十五条</w:t>
      </w:r>
      <w:r w:rsidRPr="00C54B2E">
        <w:rPr>
          <w:rFonts w:eastAsia="仿宋_GB2312"/>
          <w:spacing w:val="-4"/>
          <w:kern w:val="2"/>
        </w:rPr>
        <w:t xml:space="preserve">   </w:t>
      </w:r>
      <w:r w:rsidRPr="00C54B2E">
        <w:rPr>
          <w:rFonts w:eastAsia="仿宋_GB2312" w:hint="eastAsia"/>
          <w:spacing w:val="-4"/>
          <w:kern w:val="2"/>
        </w:rPr>
        <w:t>专项资金实行项目申报制，</w:t>
      </w:r>
      <w:r w:rsidRPr="00C54B2E">
        <w:rPr>
          <w:rFonts w:eastAsia="仿宋_GB2312" w:hint="eastAsia"/>
          <w:kern w:val="2"/>
        </w:rPr>
        <w:t>采取逐级申报、择优推荐的方式。</w:t>
      </w:r>
      <w:r w:rsidRPr="00C54B2E">
        <w:rPr>
          <w:rFonts w:eastAsia="华文仿宋" w:hint="eastAsia"/>
          <w:kern w:val="2"/>
        </w:rPr>
        <w:t>申报程序为</w:t>
      </w:r>
      <w:r w:rsidRPr="00C54B2E">
        <w:rPr>
          <w:rFonts w:eastAsia="华文仿宋"/>
          <w:kern w:val="2"/>
        </w:rPr>
        <w:t>：</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（一）省委宣传部（省新闻出版局）每年制定、公布年度项目</w:t>
      </w:r>
      <w:r w:rsidRPr="00C54B2E">
        <w:rPr>
          <w:rFonts w:eastAsia="仿宋_GB2312" w:hint="eastAsia"/>
          <w:spacing w:val="-4"/>
          <w:kern w:val="2"/>
        </w:rPr>
        <w:lastRenderedPageBreak/>
        <w:t>申报指南，明确项目申报要求。</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（二）各地方申报单位根据申报指南要求，向所在地县（市、区）党委宣传部门（新闻出版部门）提交项目申报材料。</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（三）各设区市党委宣传部门（新闻出版部门）（含昆山、泰兴、沭阳）会同同级财政部门将经过初审的项目，正式行文上报省委宣传部（省新闻出版局）。</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（四）省直企业（单位）根据申报指南要求，直接向省委宣传部（省新闻出版局）正式行文报送项目，提交项目申报材料。</w:t>
      </w:r>
    </w:p>
    <w:p w:rsidR="001905F9" w:rsidRPr="00C54B2E" w:rsidRDefault="001905F9" w:rsidP="001905F9">
      <w:pPr>
        <w:autoSpaceDE/>
        <w:autoSpaceDN/>
        <w:snapToGrid/>
        <w:spacing w:line="560" w:lineRule="exact"/>
        <w:ind w:firstLineChars="196" w:firstLine="620"/>
        <w:rPr>
          <w:rFonts w:eastAsia="仿宋_GB2312"/>
          <w:b/>
          <w:bCs/>
          <w:spacing w:val="-4"/>
          <w:kern w:val="2"/>
        </w:rPr>
      </w:pPr>
      <w:r w:rsidRPr="00C54B2E">
        <w:rPr>
          <w:rFonts w:eastAsia="仿宋_GB2312" w:hint="eastAsia"/>
          <w:b/>
          <w:kern w:val="2"/>
        </w:rPr>
        <w:t>第</w:t>
      </w:r>
      <w:r w:rsidRPr="00C54B2E">
        <w:rPr>
          <w:rFonts w:eastAsia="仿宋_GB2312"/>
          <w:b/>
          <w:kern w:val="2"/>
        </w:rPr>
        <w:t>十六条</w:t>
      </w:r>
      <w:r w:rsidRPr="00C54B2E">
        <w:rPr>
          <w:rFonts w:eastAsia="仿宋_GB2312"/>
          <w:kern w:val="2"/>
        </w:rPr>
        <w:t xml:space="preserve">  </w:t>
      </w:r>
      <w:r w:rsidRPr="00C54B2E">
        <w:rPr>
          <w:rFonts w:eastAsia="仿宋_GB2312" w:hint="eastAsia"/>
          <w:spacing w:val="-4"/>
          <w:kern w:val="2"/>
        </w:rPr>
        <w:t>省委宣传部（省新闻出版局）建立新闻出版发展项目库，每年对各地（单位）上报的项目进行初评，通过初评的项目纳入项目库。所有获资助项目均从项目库中评审产生。</w:t>
      </w:r>
    </w:p>
    <w:p w:rsidR="001905F9" w:rsidRPr="00C54B2E" w:rsidRDefault="001905F9" w:rsidP="001905F9">
      <w:pPr>
        <w:autoSpaceDE/>
        <w:autoSpaceDN/>
        <w:snapToGrid/>
        <w:spacing w:line="560" w:lineRule="exact"/>
        <w:ind w:firstLineChars="196" w:firstLine="604"/>
        <w:rPr>
          <w:rFonts w:eastAsia="仿宋_GB2312"/>
          <w:spacing w:val="-4"/>
          <w:kern w:val="2"/>
        </w:rPr>
      </w:pPr>
      <w:r w:rsidRPr="00C54B2E">
        <w:rPr>
          <w:rFonts w:eastAsia="仿宋_GB2312" w:hint="eastAsia"/>
          <w:b/>
          <w:bCs/>
          <w:spacing w:val="-4"/>
          <w:kern w:val="2"/>
        </w:rPr>
        <w:t>第十七条</w:t>
      </w:r>
      <w:r w:rsidRPr="00C54B2E">
        <w:rPr>
          <w:rFonts w:eastAsia="仿宋_GB2312"/>
          <w:b/>
          <w:bCs/>
          <w:spacing w:val="-4"/>
          <w:kern w:val="2"/>
        </w:rPr>
        <w:t xml:space="preserve"> </w:t>
      </w:r>
      <w:r w:rsidRPr="00C54B2E">
        <w:rPr>
          <w:rFonts w:eastAsia="仿宋_GB2312"/>
          <w:spacing w:val="-4"/>
          <w:kern w:val="2"/>
        </w:rPr>
        <w:t xml:space="preserve"> </w:t>
      </w:r>
      <w:r w:rsidRPr="00C54B2E">
        <w:rPr>
          <w:rFonts w:eastAsia="仿宋_GB2312" w:hint="eastAsia"/>
          <w:spacing w:val="-4"/>
          <w:kern w:val="2"/>
        </w:rPr>
        <w:t>对纳入项目库的项目，省委宣传部（省新闻出版局）组织开展项目评审、实地考察、综合评价，会商省财政厅后</w:t>
      </w:r>
      <w:r w:rsidRPr="00C54B2E">
        <w:rPr>
          <w:rFonts w:eastAsia="仿宋_GB2312"/>
          <w:spacing w:val="-4"/>
          <w:kern w:val="2"/>
        </w:rPr>
        <w:t>进行公示，</w:t>
      </w:r>
      <w:r w:rsidRPr="00C54B2E">
        <w:rPr>
          <w:rFonts w:eastAsia="仿宋_GB2312" w:hint="eastAsia"/>
          <w:spacing w:val="-4"/>
          <w:kern w:val="2"/>
        </w:rPr>
        <w:t>报批，</w:t>
      </w:r>
      <w:r w:rsidRPr="00C54B2E">
        <w:rPr>
          <w:rFonts w:eastAsia="仿宋_GB2312"/>
          <w:spacing w:val="-4"/>
          <w:kern w:val="2"/>
        </w:rPr>
        <w:t>下达经费。</w:t>
      </w:r>
      <w:r w:rsidRPr="00C54B2E">
        <w:rPr>
          <w:rFonts w:eastAsia="仿宋_GB2312" w:hint="eastAsia"/>
          <w:spacing w:val="-4"/>
          <w:kern w:val="2"/>
        </w:rPr>
        <w:t>接受省纪委驻省委宣传部纪检监察组的全程监督。</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（一）项目评审。采用处室审核和专家评审相结合方式进行，确定实地考察项目方案。</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（二）实地考察。通过聘请第三方会计师事务所，联合对通过评审的项目进行实地考察。</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（三）综合评价。根据项目评审、实地考察情况进行综合评价，提出年度拟扶持项目名单及资助资金安排建议方案，报省委宣传部部务会审议。</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（四）项目公示。省委宣传部（省新闻出版局）会商省财政厅</w:t>
      </w:r>
      <w:r w:rsidRPr="00C54B2E">
        <w:rPr>
          <w:rFonts w:eastAsia="仿宋_GB2312" w:hint="eastAsia"/>
          <w:spacing w:val="-4"/>
          <w:kern w:val="2"/>
        </w:rPr>
        <w:lastRenderedPageBreak/>
        <w:t>后，对拟扶持的项目通过省新闻出版局门户网站向社会公示，公示时间不少于</w:t>
      </w:r>
      <w:r w:rsidRPr="00C54B2E">
        <w:rPr>
          <w:rFonts w:eastAsia="仿宋_GB2312"/>
          <w:spacing w:val="-4"/>
          <w:kern w:val="2"/>
        </w:rPr>
        <w:t>5</w:t>
      </w:r>
      <w:r w:rsidRPr="00C54B2E">
        <w:rPr>
          <w:rFonts w:eastAsia="仿宋_GB2312" w:hint="eastAsia"/>
          <w:spacing w:val="-4"/>
          <w:kern w:val="2"/>
        </w:rPr>
        <w:t>个工作日。</w:t>
      </w:r>
    </w:p>
    <w:p w:rsidR="001905F9" w:rsidRPr="00C54B2E" w:rsidRDefault="001905F9" w:rsidP="001905F9">
      <w:pPr>
        <w:autoSpaceDE/>
        <w:autoSpaceDN/>
        <w:snapToGrid/>
        <w:spacing w:line="560" w:lineRule="exact"/>
        <w:ind w:firstLineChars="196" w:firstLine="602"/>
        <w:rPr>
          <w:rFonts w:eastAsia="仿宋_GB2312"/>
          <w:spacing w:val="-4"/>
          <w:kern w:val="2"/>
        </w:rPr>
      </w:pPr>
      <w:r w:rsidRPr="00C54B2E">
        <w:rPr>
          <w:rFonts w:eastAsia="仿宋_GB2312" w:hint="eastAsia"/>
          <w:spacing w:val="-4"/>
          <w:kern w:val="2"/>
        </w:rPr>
        <w:t>（五）经费下达。省委宣传部（省新闻出版局）将拟扶持项目及资金分配方案提交省财政厅，省财政厅按程序报批。对经报批无异议的项目，省财政厅会同省委宣传部（省新闻出版局）下达经费。</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kern w:val="2"/>
        </w:rPr>
        <w:t>第十八条</w:t>
      </w:r>
      <w:r w:rsidRPr="00C54B2E">
        <w:rPr>
          <w:rFonts w:eastAsia="仿宋_GB2312"/>
          <w:b/>
          <w:bCs/>
          <w:spacing w:val="-4"/>
          <w:kern w:val="2"/>
        </w:rPr>
        <w:t xml:space="preserve"> </w:t>
      </w:r>
      <w:r w:rsidRPr="00C54B2E">
        <w:rPr>
          <w:rFonts w:eastAsia="仿宋_GB2312"/>
          <w:spacing w:val="-4"/>
          <w:kern w:val="2"/>
          <w:sz w:val="24"/>
        </w:rPr>
        <w:t xml:space="preserve"> </w:t>
      </w:r>
      <w:r w:rsidRPr="00C54B2E">
        <w:rPr>
          <w:rFonts w:eastAsia="仿宋_GB2312" w:hint="eastAsia"/>
          <w:spacing w:val="-4"/>
        </w:rPr>
        <w:t>专项资金应按照《预算法》等相关要求及时下达，如未按期下达，省财政有权采取按因素法直接切块下达、调整预算、收回资金等措施。</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第十</w:t>
      </w:r>
      <w:r w:rsidRPr="00C54B2E">
        <w:rPr>
          <w:rFonts w:eastAsia="仿宋_GB2312" w:hint="eastAsia"/>
          <w:b/>
          <w:bCs/>
          <w:spacing w:val="-4"/>
          <w:kern w:val="2"/>
        </w:rPr>
        <w:t>九</w:t>
      </w:r>
      <w:r w:rsidRPr="00C54B2E">
        <w:rPr>
          <w:rFonts w:eastAsia="仿宋_GB2312" w:hint="eastAsia"/>
          <w:b/>
          <w:bCs/>
          <w:spacing w:val="-4"/>
        </w:rPr>
        <w:t>条</w:t>
      </w:r>
      <w:r w:rsidRPr="00C54B2E">
        <w:rPr>
          <w:rFonts w:eastAsia="仿宋_GB2312"/>
          <w:spacing w:val="-4"/>
        </w:rPr>
        <w:t xml:space="preserve">   </w:t>
      </w:r>
      <w:r w:rsidRPr="00C54B2E">
        <w:rPr>
          <w:rFonts w:eastAsia="仿宋_GB2312" w:hint="eastAsia"/>
          <w:spacing w:val="-4"/>
        </w:rPr>
        <w:t>建立专项资金绩效评价机制。省委宣传部（省新闻出版局）会同省财政厅对专项资金扶持项目实施过程和完成结果进行绩效考评。绩效考评结果作为下年度安排专项资金的重要依据。</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第六章</w:t>
      </w:r>
      <w:r w:rsidRPr="00C54B2E">
        <w:rPr>
          <w:rFonts w:eastAsia="方正黑体_GBK"/>
          <w:bCs/>
          <w:spacing w:val="-4"/>
        </w:rPr>
        <w:t xml:space="preserve">  </w:t>
      </w:r>
      <w:r w:rsidRPr="00C54B2E">
        <w:rPr>
          <w:rFonts w:eastAsia="方正黑体_GBK" w:hint="eastAsia"/>
          <w:bCs/>
          <w:spacing w:val="-4"/>
        </w:rPr>
        <w:t>资金管理</w:t>
      </w:r>
    </w:p>
    <w:p w:rsidR="001905F9" w:rsidRPr="00C54B2E" w:rsidRDefault="001905F9" w:rsidP="001905F9">
      <w:pPr>
        <w:widowControl/>
        <w:autoSpaceDE/>
        <w:autoSpaceDN/>
        <w:snapToGrid/>
        <w:spacing w:line="560" w:lineRule="exact"/>
        <w:ind w:firstLineChars="200" w:firstLine="617"/>
        <w:rPr>
          <w:spacing w:val="-4"/>
        </w:rPr>
      </w:pPr>
      <w:r w:rsidRPr="00C54B2E">
        <w:rPr>
          <w:rFonts w:eastAsia="仿宋_GB2312" w:hint="eastAsia"/>
          <w:b/>
          <w:bCs/>
          <w:spacing w:val="-4"/>
        </w:rPr>
        <w:t>第二十条</w:t>
      </w:r>
      <w:r w:rsidRPr="00C54B2E">
        <w:rPr>
          <w:rFonts w:eastAsia="仿宋_GB2312"/>
          <w:b/>
          <w:bCs/>
          <w:spacing w:val="-4"/>
        </w:rPr>
        <w:t xml:space="preserve">  </w:t>
      </w:r>
      <w:r w:rsidRPr="00C54B2E">
        <w:rPr>
          <w:rFonts w:hint="eastAsia"/>
          <w:color w:val="000000"/>
        </w:rPr>
        <w:t>对按</w:t>
      </w:r>
      <w:r w:rsidRPr="00C54B2E">
        <w:rPr>
          <w:color w:val="000000"/>
        </w:rPr>
        <w:t>程序审批无异议的项目，</w:t>
      </w:r>
      <w:r w:rsidRPr="00C54B2E">
        <w:rPr>
          <w:rFonts w:hint="eastAsia"/>
          <w:spacing w:val="-4"/>
        </w:rPr>
        <w:t>省财政厅会同省委宣传部（省新闻出版局）下达专项资金。</w:t>
      </w:r>
      <w:r w:rsidRPr="00C54B2E">
        <w:rPr>
          <w:rFonts w:hint="eastAsia"/>
          <w:color w:val="000000"/>
        </w:rPr>
        <w:t>对专项资金下达后</w:t>
      </w:r>
      <w:r w:rsidRPr="00C54B2E">
        <w:rPr>
          <w:color w:val="000000"/>
        </w:rPr>
        <w:t>6</w:t>
      </w:r>
      <w:r w:rsidRPr="00C54B2E">
        <w:rPr>
          <w:color w:val="000000"/>
        </w:rPr>
        <w:t>个月仍未实施的项目，同级财政部门有权收回专项资金。对因故撤销、停建的项目，同级财政部门有权全额或部分收回专项资金。</w:t>
      </w:r>
    </w:p>
    <w:p w:rsidR="001905F9" w:rsidRPr="00C54B2E" w:rsidRDefault="001905F9" w:rsidP="001905F9">
      <w:pPr>
        <w:widowControl/>
        <w:autoSpaceDE/>
        <w:autoSpaceDN/>
        <w:snapToGrid/>
        <w:spacing w:line="560" w:lineRule="exact"/>
        <w:ind w:firstLineChars="200" w:firstLine="630"/>
        <w:rPr>
          <w:spacing w:val="-4"/>
        </w:rPr>
      </w:pPr>
      <w:r w:rsidRPr="00C54B2E">
        <w:rPr>
          <w:rFonts w:hint="eastAsia"/>
          <w:color w:val="000000"/>
        </w:rPr>
        <w:t>除项目奖励资金外，</w:t>
      </w:r>
      <w:r w:rsidRPr="00C54B2E">
        <w:rPr>
          <w:rFonts w:hint="eastAsia"/>
          <w:spacing w:val="-4"/>
        </w:rPr>
        <w:t>项目结余资金和连续两年未用完的结转资金，由资金使用单位的同级政府财政部门在年度终了后</w:t>
      </w:r>
      <w:r w:rsidRPr="00C54B2E">
        <w:rPr>
          <w:spacing w:val="-4"/>
        </w:rPr>
        <w:t>90</w:t>
      </w:r>
      <w:r w:rsidRPr="00C54B2E">
        <w:rPr>
          <w:spacing w:val="-4"/>
        </w:rPr>
        <w:t>日内收回统筹使用。</w:t>
      </w:r>
    </w:p>
    <w:p w:rsidR="001905F9" w:rsidRPr="00C54B2E" w:rsidRDefault="001905F9" w:rsidP="001905F9">
      <w:pPr>
        <w:autoSpaceDE/>
        <w:autoSpaceDN/>
        <w:snapToGrid/>
        <w:spacing w:line="560" w:lineRule="exact"/>
        <w:ind w:firstLineChars="196" w:firstLine="604"/>
        <w:rPr>
          <w:rFonts w:eastAsia="仿宋_GB2312"/>
          <w:spacing w:val="-4"/>
          <w:kern w:val="2"/>
        </w:rPr>
      </w:pPr>
      <w:r w:rsidRPr="00C54B2E">
        <w:rPr>
          <w:rFonts w:eastAsia="仿宋_GB2312" w:hint="eastAsia"/>
          <w:b/>
          <w:bCs/>
          <w:spacing w:val="-4"/>
        </w:rPr>
        <w:t>第二十一条</w:t>
      </w:r>
      <w:r w:rsidRPr="00C54B2E">
        <w:rPr>
          <w:rFonts w:eastAsia="仿宋_GB2312"/>
          <w:bCs/>
          <w:spacing w:val="-4"/>
        </w:rPr>
        <w:t xml:space="preserve">  </w:t>
      </w:r>
      <w:r w:rsidRPr="00C54B2E">
        <w:rPr>
          <w:rFonts w:eastAsia="仿宋_GB2312" w:hint="eastAsia"/>
          <w:spacing w:val="-4"/>
          <w:kern w:val="2"/>
        </w:rPr>
        <w:t>专项资金专款专用。市、县（市）财政部门应配合当地党委</w:t>
      </w:r>
      <w:r w:rsidRPr="00C54B2E">
        <w:rPr>
          <w:rFonts w:eastAsia="仿宋_GB2312"/>
          <w:spacing w:val="-4"/>
          <w:kern w:val="2"/>
        </w:rPr>
        <w:t>宣传部门（</w:t>
      </w:r>
      <w:r w:rsidRPr="00C54B2E">
        <w:rPr>
          <w:rFonts w:eastAsia="仿宋_GB2312" w:hint="eastAsia"/>
          <w:spacing w:val="-4"/>
          <w:kern w:val="2"/>
        </w:rPr>
        <w:t>新闻出版部门）及时拨付资金，不能截留挪作他用。专项资金不得用于日常工资福利和公用经费等一般性支出，</w:t>
      </w:r>
      <w:r w:rsidRPr="00C54B2E">
        <w:rPr>
          <w:rFonts w:eastAsia="仿宋_GB2312" w:hint="eastAsia"/>
          <w:spacing w:val="-4"/>
          <w:kern w:val="2"/>
        </w:rPr>
        <w:lastRenderedPageBreak/>
        <w:t>不得用于与申报实施方案不相符的支出。</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第七</w:t>
      </w:r>
      <w:r w:rsidRPr="00C54B2E">
        <w:rPr>
          <w:rFonts w:eastAsia="方正黑体_GBK"/>
          <w:bCs/>
          <w:spacing w:val="-4"/>
        </w:rPr>
        <w:t>章</w:t>
      </w:r>
      <w:r w:rsidRPr="00C54B2E">
        <w:rPr>
          <w:rFonts w:eastAsia="方正黑体_GBK"/>
          <w:bCs/>
          <w:spacing w:val="-4"/>
        </w:rPr>
        <w:t xml:space="preserve">  </w:t>
      </w:r>
      <w:r w:rsidRPr="00C54B2E">
        <w:rPr>
          <w:rFonts w:eastAsia="方正黑体_GBK" w:hint="eastAsia"/>
          <w:bCs/>
          <w:spacing w:val="-4"/>
        </w:rPr>
        <w:t>监督管理</w:t>
      </w:r>
    </w:p>
    <w:p w:rsidR="001905F9" w:rsidRPr="00C54B2E" w:rsidRDefault="001905F9" w:rsidP="001905F9">
      <w:pPr>
        <w:spacing w:line="560" w:lineRule="exact"/>
        <w:rPr>
          <w:rFonts w:eastAsia="仿宋_GB2312"/>
          <w:spacing w:val="-4"/>
          <w:kern w:val="2"/>
        </w:rPr>
      </w:pPr>
      <w:r w:rsidRPr="00C54B2E">
        <w:rPr>
          <w:rFonts w:eastAsia="仿宋_GB2312" w:hint="eastAsia"/>
          <w:b/>
          <w:bCs/>
          <w:spacing w:val="-4"/>
        </w:rPr>
        <w:t xml:space="preserve">第二十二条　</w:t>
      </w:r>
      <w:r w:rsidRPr="00C54B2E">
        <w:rPr>
          <w:rFonts w:eastAsia="仿宋_GB2312" w:hint="eastAsia"/>
          <w:spacing w:val="-4"/>
          <w:kern w:val="2"/>
        </w:rPr>
        <w:t>各市、县（市）党委</w:t>
      </w:r>
      <w:r w:rsidRPr="00C54B2E">
        <w:rPr>
          <w:rFonts w:eastAsia="仿宋_GB2312"/>
          <w:spacing w:val="-4"/>
          <w:kern w:val="2"/>
        </w:rPr>
        <w:t>宣传部门（</w:t>
      </w:r>
      <w:r w:rsidRPr="00C54B2E">
        <w:rPr>
          <w:rFonts w:eastAsia="仿宋_GB2312" w:hint="eastAsia"/>
          <w:spacing w:val="-4"/>
          <w:kern w:val="2"/>
        </w:rPr>
        <w:t>新闻出版部门）和财政部门要依据职责分工，加强对项目实施和资金使用的监督管理，及时跟踪项目实施进度和资金使用情况，发现问题及时纠正，确保专项资金按规定用途使用。</w:t>
      </w:r>
    </w:p>
    <w:p w:rsidR="001905F9" w:rsidRPr="00C54B2E" w:rsidRDefault="001905F9" w:rsidP="001905F9">
      <w:pPr>
        <w:spacing w:line="560" w:lineRule="exact"/>
        <w:rPr>
          <w:rFonts w:eastAsia="仿宋_GB2312"/>
          <w:spacing w:val="-4"/>
          <w:kern w:val="2"/>
        </w:rPr>
      </w:pPr>
      <w:bookmarkStart w:id="0" w:name="19"/>
      <w:r w:rsidRPr="00C54B2E">
        <w:rPr>
          <w:rFonts w:eastAsia="仿宋_GB2312" w:hint="eastAsia"/>
          <w:b/>
          <w:bCs/>
          <w:spacing w:val="-4"/>
        </w:rPr>
        <w:t>第二十三条</w:t>
      </w:r>
      <w:bookmarkEnd w:id="0"/>
      <w:r w:rsidRPr="00C54B2E">
        <w:rPr>
          <w:rFonts w:eastAsia="仿宋_GB2312" w:hint="eastAsia"/>
          <w:spacing w:val="-4"/>
          <w:kern w:val="2"/>
        </w:rPr>
        <w:t xml:space="preserve">　资金使用单位应严格执行国家有关法律法规和财务规章制度，自觉接受财政部门、党委宣传部门（新闻出版部门）的监督管理。</w:t>
      </w:r>
    </w:p>
    <w:p w:rsidR="001905F9" w:rsidRPr="00C54B2E" w:rsidRDefault="001905F9" w:rsidP="001905F9">
      <w:pPr>
        <w:widowControl/>
        <w:autoSpaceDE/>
        <w:autoSpaceDN/>
        <w:snapToGrid/>
        <w:spacing w:line="560" w:lineRule="exact"/>
        <w:ind w:firstLineChars="200" w:firstLine="617"/>
        <w:rPr>
          <w:rFonts w:eastAsia="仿宋_GB2312"/>
          <w:spacing w:val="-4"/>
          <w:kern w:val="2"/>
        </w:rPr>
      </w:pPr>
      <w:bookmarkStart w:id="1" w:name="20"/>
      <w:r w:rsidRPr="00C54B2E">
        <w:rPr>
          <w:rFonts w:eastAsia="仿宋_GB2312" w:hint="eastAsia"/>
          <w:b/>
          <w:bCs/>
          <w:spacing w:val="-4"/>
        </w:rPr>
        <w:t>第二十</w:t>
      </w:r>
      <w:bookmarkEnd w:id="1"/>
      <w:r w:rsidRPr="00C54B2E">
        <w:rPr>
          <w:rFonts w:eastAsia="仿宋_GB2312" w:hint="eastAsia"/>
          <w:b/>
          <w:bCs/>
          <w:spacing w:val="-4"/>
        </w:rPr>
        <w:t>四条</w:t>
      </w:r>
      <w:r w:rsidRPr="00C54B2E">
        <w:rPr>
          <w:rFonts w:eastAsia="仿宋_GB2312" w:hint="eastAsia"/>
          <w:b/>
          <w:bCs/>
          <w:spacing w:val="-4"/>
          <w:sz w:val="24"/>
          <w:szCs w:val="24"/>
        </w:rPr>
        <w:t xml:space="preserve">　</w:t>
      </w:r>
      <w:r w:rsidRPr="00C54B2E">
        <w:rPr>
          <w:rFonts w:eastAsia="仿宋_GB2312" w:hint="eastAsia"/>
          <w:spacing w:val="-4"/>
          <w:kern w:val="2"/>
        </w:rPr>
        <w:t>对违规使用专项资金的，违反财经纪律，弄虚作假、虚报冒领、挤占或者挪用专项资金的，一经查实，收回专项资金，并核减该市、县（市）下一年度的支持规模，</w:t>
      </w:r>
      <w:r w:rsidRPr="00C54B2E">
        <w:rPr>
          <w:rFonts w:eastAsia="仿宋_GB2312"/>
          <w:spacing w:val="-4"/>
          <w:kern w:val="2"/>
        </w:rPr>
        <w:t>3</w:t>
      </w:r>
      <w:r w:rsidRPr="00C54B2E">
        <w:rPr>
          <w:rFonts w:eastAsia="仿宋_GB2312" w:hint="eastAsia"/>
          <w:spacing w:val="-4"/>
          <w:kern w:val="2"/>
        </w:rPr>
        <w:t>年内取消项目单位申报本专项资金的资格。同时按照《财政违法行为处罚处分条例》和有关法律规定，追究有关单位和个人的责任。</w:t>
      </w:r>
    </w:p>
    <w:p w:rsidR="001905F9" w:rsidRPr="00C54B2E" w:rsidRDefault="001905F9" w:rsidP="001905F9">
      <w:pPr>
        <w:widowControl/>
        <w:autoSpaceDE/>
        <w:autoSpaceDN/>
        <w:snapToGrid/>
        <w:spacing w:beforeLines="50" w:before="295" w:afterLines="50" w:after="295" w:line="560" w:lineRule="exact"/>
        <w:ind w:firstLine="0"/>
        <w:jc w:val="center"/>
        <w:rPr>
          <w:rFonts w:eastAsia="方正黑体_GBK"/>
          <w:bCs/>
          <w:spacing w:val="-4"/>
        </w:rPr>
      </w:pPr>
      <w:r w:rsidRPr="00C54B2E">
        <w:rPr>
          <w:rFonts w:eastAsia="方正黑体_GBK" w:hint="eastAsia"/>
          <w:bCs/>
          <w:spacing w:val="-4"/>
        </w:rPr>
        <w:t>第八章</w:t>
      </w:r>
      <w:r w:rsidRPr="00C54B2E">
        <w:rPr>
          <w:rFonts w:eastAsia="方正黑体_GBK"/>
          <w:bCs/>
          <w:spacing w:val="-4"/>
        </w:rPr>
        <w:t xml:space="preserve"> </w:t>
      </w:r>
      <w:r w:rsidRPr="00C54B2E">
        <w:rPr>
          <w:rFonts w:eastAsia="方正黑体_GBK" w:hint="eastAsia"/>
          <w:bCs/>
          <w:spacing w:val="-4"/>
        </w:rPr>
        <w:t>附</w:t>
      </w:r>
      <w:r w:rsidRPr="00C54B2E">
        <w:rPr>
          <w:rFonts w:eastAsia="方正黑体_GBK" w:hint="eastAsia"/>
          <w:bCs/>
          <w:spacing w:val="-4"/>
        </w:rPr>
        <w:t> </w:t>
      </w:r>
      <w:r w:rsidRPr="00C54B2E">
        <w:rPr>
          <w:rFonts w:eastAsia="方正黑体_GBK" w:hint="eastAsia"/>
          <w:bCs/>
          <w:spacing w:val="-4"/>
        </w:rPr>
        <w:t>则</w:t>
      </w:r>
    </w:p>
    <w:p w:rsidR="001905F9" w:rsidRPr="00C54B2E" w:rsidRDefault="001905F9" w:rsidP="001905F9">
      <w:pPr>
        <w:widowControl/>
        <w:autoSpaceDE/>
        <w:autoSpaceDN/>
        <w:snapToGrid/>
        <w:spacing w:line="560" w:lineRule="exact"/>
        <w:ind w:firstLineChars="200" w:firstLine="617"/>
        <w:rPr>
          <w:rFonts w:eastAsia="仿宋_GB2312"/>
          <w:spacing w:val="-4"/>
        </w:rPr>
      </w:pPr>
      <w:r w:rsidRPr="00C54B2E">
        <w:rPr>
          <w:rFonts w:eastAsia="仿宋_GB2312" w:hint="eastAsia"/>
          <w:b/>
          <w:bCs/>
          <w:spacing w:val="-4"/>
        </w:rPr>
        <w:t>第二十五条</w:t>
      </w:r>
      <w:r w:rsidRPr="00C54B2E">
        <w:rPr>
          <w:rFonts w:eastAsia="仿宋_GB2312"/>
          <w:b/>
          <w:bCs/>
          <w:spacing w:val="-4"/>
          <w:sz w:val="24"/>
        </w:rPr>
        <w:t xml:space="preserve">  </w:t>
      </w:r>
      <w:r w:rsidRPr="00C54B2E">
        <w:rPr>
          <w:rFonts w:eastAsia="仿宋_GB2312" w:hint="eastAsia"/>
          <w:bCs/>
          <w:spacing w:val="-4"/>
        </w:rPr>
        <w:t>本办法由省财政厅会同</w:t>
      </w:r>
      <w:r w:rsidRPr="00C54B2E">
        <w:rPr>
          <w:rFonts w:eastAsia="仿宋_GB2312" w:hint="eastAsia"/>
          <w:spacing w:val="-4"/>
        </w:rPr>
        <w:t>省委宣传部（省新闻出版局）负责解释。</w:t>
      </w:r>
    </w:p>
    <w:p w:rsidR="001905F9" w:rsidRPr="00C54B2E" w:rsidRDefault="001905F9" w:rsidP="001905F9">
      <w:pPr>
        <w:widowControl/>
        <w:autoSpaceDE/>
        <w:autoSpaceDN/>
        <w:snapToGrid/>
        <w:spacing w:line="560" w:lineRule="exact"/>
        <w:ind w:firstLineChars="200" w:firstLine="617"/>
        <w:rPr>
          <w:rFonts w:eastAsia="仿宋_GB2312"/>
          <w:b/>
          <w:spacing w:val="-4"/>
        </w:rPr>
      </w:pPr>
      <w:r w:rsidRPr="00C54B2E">
        <w:rPr>
          <w:rFonts w:eastAsia="仿宋_GB2312" w:hint="eastAsia"/>
          <w:b/>
          <w:spacing w:val="-4"/>
        </w:rPr>
        <w:t>第</w:t>
      </w:r>
      <w:r w:rsidRPr="00C54B2E">
        <w:rPr>
          <w:rFonts w:eastAsia="仿宋_GB2312"/>
          <w:b/>
          <w:spacing w:val="-4"/>
        </w:rPr>
        <w:t>二十</w:t>
      </w:r>
      <w:r w:rsidRPr="00C54B2E">
        <w:rPr>
          <w:rFonts w:eastAsia="仿宋_GB2312" w:hint="eastAsia"/>
          <w:b/>
          <w:spacing w:val="-4"/>
        </w:rPr>
        <w:t>六</w:t>
      </w:r>
      <w:r w:rsidRPr="00C54B2E">
        <w:rPr>
          <w:rFonts w:eastAsia="仿宋_GB2312"/>
          <w:b/>
          <w:spacing w:val="-4"/>
        </w:rPr>
        <w:t>条</w:t>
      </w:r>
      <w:r w:rsidRPr="00C54B2E">
        <w:rPr>
          <w:rFonts w:eastAsia="仿宋_GB2312"/>
          <w:b/>
          <w:spacing w:val="-4"/>
        </w:rPr>
        <w:t xml:space="preserve">  </w:t>
      </w:r>
      <w:r w:rsidRPr="00C54B2E">
        <w:rPr>
          <w:rFonts w:eastAsia="仿宋_GB2312" w:hint="eastAsia"/>
          <w:spacing w:val="-4"/>
        </w:rPr>
        <w:t>根据</w:t>
      </w:r>
      <w:r w:rsidRPr="00C54B2E">
        <w:rPr>
          <w:rFonts w:eastAsia="仿宋_GB2312"/>
          <w:spacing w:val="-4"/>
        </w:rPr>
        <w:t>《</w:t>
      </w:r>
      <w:r w:rsidRPr="00C54B2E">
        <w:rPr>
          <w:rFonts w:eastAsia="仿宋_GB2312" w:hint="eastAsia"/>
          <w:spacing w:val="-4"/>
        </w:rPr>
        <w:t>江苏省</w:t>
      </w:r>
      <w:r w:rsidRPr="00C54B2E">
        <w:rPr>
          <w:rFonts w:eastAsia="仿宋_GB2312"/>
          <w:spacing w:val="-4"/>
        </w:rPr>
        <w:t>财政厅</w:t>
      </w:r>
      <w:r w:rsidRPr="00C54B2E">
        <w:rPr>
          <w:rFonts w:eastAsia="仿宋_GB2312" w:hint="eastAsia"/>
          <w:spacing w:val="-4"/>
        </w:rPr>
        <w:t>关于</w:t>
      </w:r>
      <w:r w:rsidRPr="00C54B2E">
        <w:rPr>
          <w:rFonts w:eastAsia="仿宋_GB2312"/>
          <w:spacing w:val="-4"/>
        </w:rPr>
        <w:t>印发</w:t>
      </w:r>
      <w:r w:rsidRPr="00C54B2E">
        <w:rPr>
          <w:rFonts w:eastAsia="仿宋_GB2312" w:hint="eastAsia"/>
          <w:spacing w:val="-4"/>
        </w:rPr>
        <w:t>江苏</w:t>
      </w:r>
      <w:r w:rsidRPr="00C54B2E">
        <w:rPr>
          <w:rFonts w:eastAsia="仿宋_GB2312"/>
          <w:spacing w:val="-4"/>
        </w:rPr>
        <w:t>省</w:t>
      </w:r>
      <w:r w:rsidRPr="00C54B2E">
        <w:rPr>
          <w:rFonts w:eastAsia="仿宋_GB2312" w:hint="eastAsia"/>
          <w:spacing w:val="-4"/>
        </w:rPr>
        <w:t>省对</w:t>
      </w:r>
      <w:r w:rsidRPr="00C54B2E">
        <w:rPr>
          <w:rFonts w:eastAsia="仿宋_GB2312"/>
          <w:spacing w:val="-4"/>
        </w:rPr>
        <w:t>市县</w:t>
      </w:r>
      <w:r w:rsidRPr="00C54B2E">
        <w:rPr>
          <w:rFonts w:eastAsia="仿宋_GB2312" w:hint="eastAsia"/>
          <w:spacing w:val="-4"/>
        </w:rPr>
        <w:t>专项</w:t>
      </w:r>
      <w:r w:rsidRPr="00C54B2E">
        <w:rPr>
          <w:rFonts w:eastAsia="仿宋_GB2312"/>
          <w:spacing w:val="-4"/>
        </w:rPr>
        <w:t>转移支付</w:t>
      </w:r>
      <w:r w:rsidRPr="00C54B2E">
        <w:rPr>
          <w:rFonts w:eastAsia="仿宋_GB2312" w:hint="eastAsia"/>
          <w:spacing w:val="-4"/>
        </w:rPr>
        <w:t>管理</w:t>
      </w:r>
      <w:r w:rsidRPr="00C54B2E">
        <w:rPr>
          <w:rFonts w:eastAsia="仿宋_GB2312"/>
          <w:spacing w:val="-4"/>
        </w:rPr>
        <w:t>办法</w:t>
      </w:r>
      <w:r w:rsidRPr="00C54B2E">
        <w:rPr>
          <w:rFonts w:eastAsia="仿宋_GB2312" w:hint="eastAsia"/>
          <w:spacing w:val="-4"/>
        </w:rPr>
        <w:t>的</w:t>
      </w:r>
      <w:r w:rsidRPr="00C54B2E">
        <w:rPr>
          <w:rFonts w:eastAsia="仿宋_GB2312"/>
          <w:spacing w:val="-4"/>
        </w:rPr>
        <w:t>通知》</w:t>
      </w:r>
      <w:r w:rsidRPr="00C54B2E">
        <w:rPr>
          <w:rFonts w:eastAsia="仿宋_GB2312" w:hint="eastAsia"/>
          <w:spacing w:val="-4"/>
        </w:rPr>
        <w:t>（苏财</w:t>
      </w:r>
      <w:r w:rsidRPr="00C54B2E">
        <w:rPr>
          <w:rFonts w:eastAsia="仿宋_GB2312"/>
          <w:spacing w:val="-4"/>
        </w:rPr>
        <w:t>规</w:t>
      </w:r>
      <w:r>
        <w:rPr>
          <w:rFonts w:eastAsia="仿宋_GB2312" w:hint="eastAsia"/>
          <w:spacing w:val="-4"/>
        </w:rPr>
        <w:t>〔</w:t>
      </w:r>
      <w:r w:rsidRPr="00C54B2E">
        <w:rPr>
          <w:rFonts w:eastAsia="仿宋_GB2312"/>
          <w:spacing w:val="-4"/>
        </w:rPr>
        <w:t>2016</w:t>
      </w:r>
      <w:r>
        <w:rPr>
          <w:rFonts w:eastAsia="仿宋_GB2312" w:hint="eastAsia"/>
          <w:spacing w:val="-4"/>
        </w:rPr>
        <w:t>〕</w:t>
      </w:r>
      <w:r w:rsidRPr="00C54B2E">
        <w:rPr>
          <w:rFonts w:eastAsia="仿宋_GB2312"/>
          <w:spacing w:val="-4"/>
        </w:rPr>
        <w:t>28</w:t>
      </w:r>
      <w:r w:rsidRPr="00C54B2E">
        <w:rPr>
          <w:rFonts w:eastAsia="仿宋_GB2312" w:hint="eastAsia"/>
          <w:spacing w:val="-4"/>
        </w:rPr>
        <w:t>号）的有关</w:t>
      </w:r>
      <w:r w:rsidRPr="00C54B2E">
        <w:rPr>
          <w:rFonts w:eastAsia="仿宋_GB2312"/>
          <w:spacing w:val="-4"/>
        </w:rPr>
        <w:t>规定，</w:t>
      </w:r>
      <w:r w:rsidRPr="00C54B2E">
        <w:rPr>
          <w:rFonts w:eastAsia="仿宋_GB2312" w:hint="eastAsia"/>
          <w:spacing w:val="-4"/>
        </w:rPr>
        <w:t>省级</w:t>
      </w:r>
      <w:r w:rsidRPr="00C54B2E">
        <w:rPr>
          <w:rFonts w:eastAsia="仿宋_GB2312"/>
          <w:spacing w:val="-4"/>
        </w:rPr>
        <w:t>现代服务业（</w:t>
      </w:r>
      <w:r w:rsidRPr="00C54B2E">
        <w:rPr>
          <w:rFonts w:eastAsia="仿宋_GB2312" w:hint="eastAsia"/>
          <w:spacing w:val="-4"/>
        </w:rPr>
        <w:t>新闻出版</w:t>
      </w:r>
      <w:r w:rsidRPr="00C54B2E">
        <w:rPr>
          <w:rFonts w:eastAsia="仿宋_GB2312"/>
          <w:spacing w:val="-4"/>
        </w:rPr>
        <w:t>）</w:t>
      </w:r>
      <w:r w:rsidRPr="00C54B2E">
        <w:rPr>
          <w:rFonts w:eastAsia="仿宋_GB2312" w:hint="eastAsia"/>
          <w:spacing w:val="-4"/>
        </w:rPr>
        <w:t>发展专项</w:t>
      </w:r>
      <w:r w:rsidRPr="00C54B2E">
        <w:rPr>
          <w:rFonts w:eastAsia="仿宋_GB2312"/>
          <w:spacing w:val="-4"/>
        </w:rPr>
        <w:t>资金实施期限为</w:t>
      </w:r>
      <w:r w:rsidRPr="00C54B2E">
        <w:rPr>
          <w:rFonts w:eastAsia="仿宋_GB2312"/>
          <w:spacing w:val="-4"/>
        </w:rPr>
        <w:t>5</w:t>
      </w:r>
      <w:r w:rsidRPr="00C54B2E">
        <w:rPr>
          <w:rFonts w:eastAsia="仿宋_GB2312" w:hint="eastAsia"/>
          <w:spacing w:val="-4"/>
        </w:rPr>
        <w:t>年</w:t>
      </w:r>
      <w:r w:rsidRPr="00C54B2E">
        <w:rPr>
          <w:rFonts w:eastAsia="仿宋_GB2312"/>
          <w:spacing w:val="-4"/>
        </w:rPr>
        <w:t>，具体</w:t>
      </w:r>
      <w:r w:rsidRPr="00C54B2E">
        <w:rPr>
          <w:rFonts w:eastAsia="仿宋_GB2312"/>
          <w:spacing w:val="-4"/>
        </w:rPr>
        <w:lastRenderedPageBreak/>
        <w:t>为</w:t>
      </w:r>
      <w:r w:rsidRPr="00C54B2E">
        <w:rPr>
          <w:rFonts w:eastAsia="仿宋_GB2312"/>
          <w:spacing w:val="-4"/>
        </w:rPr>
        <w:t>2019-2023</w:t>
      </w:r>
      <w:r w:rsidRPr="00C54B2E">
        <w:rPr>
          <w:rFonts w:eastAsia="仿宋_GB2312" w:hint="eastAsia"/>
          <w:spacing w:val="-4"/>
        </w:rPr>
        <w:t>年</w:t>
      </w:r>
      <w:r w:rsidRPr="00C54B2E">
        <w:rPr>
          <w:rFonts w:eastAsia="仿宋_GB2312"/>
          <w:spacing w:val="-4"/>
        </w:rPr>
        <w:t>。</w:t>
      </w:r>
      <w:r w:rsidRPr="00C54B2E">
        <w:rPr>
          <w:rFonts w:eastAsia="仿宋_GB2312" w:hint="eastAsia"/>
          <w:spacing w:val="-4"/>
        </w:rPr>
        <w:t>省财政</w:t>
      </w:r>
      <w:r w:rsidRPr="00C54B2E">
        <w:rPr>
          <w:rFonts w:eastAsia="仿宋_GB2312"/>
          <w:spacing w:val="-4"/>
        </w:rPr>
        <w:t>厅将会同</w:t>
      </w:r>
      <w:r w:rsidRPr="00C54B2E">
        <w:rPr>
          <w:rFonts w:eastAsia="仿宋_GB2312" w:hint="eastAsia"/>
          <w:spacing w:val="-4"/>
        </w:rPr>
        <w:t>省委</w:t>
      </w:r>
      <w:r w:rsidRPr="00C54B2E">
        <w:rPr>
          <w:rFonts w:eastAsia="仿宋_GB2312"/>
          <w:spacing w:val="-4"/>
        </w:rPr>
        <w:t>宣传部（</w:t>
      </w:r>
      <w:r w:rsidRPr="00C54B2E">
        <w:rPr>
          <w:rFonts w:eastAsia="仿宋_GB2312" w:hint="eastAsia"/>
          <w:spacing w:val="-4"/>
        </w:rPr>
        <w:t>省新闻</w:t>
      </w:r>
      <w:r w:rsidRPr="00C54B2E">
        <w:rPr>
          <w:rFonts w:eastAsia="仿宋_GB2312"/>
          <w:spacing w:val="-4"/>
        </w:rPr>
        <w:t>出版</w:t>
      </w:r>
      <w:r w:rsidRPr="00C54B2E">
        <w:rPr>
          <w:rFonts w:eastAsia="仿宋_GB2312" w:hint="eastAsia"/>
          <w:spacing w:val="-4"/>
        </w:rPr>
        <w:t>局</w:t>
      </w:r>
      <w:r w:rsidRPr="00C54B2E">
        <w:rPr>
          <w:rFonts w:eastAsia="仿宋_GB2312"/>
          <w:spacing w:val="-4"/>
        </w:rPr>
        <w:t>）</w:t>
      </w:r>
      <w:r w:rsidRPr="00C54B2E">
        <w:rPr>
          <w:rFonts w:eastAsia="仿宋_GB2312" w:hint="eastAsia"/>
          <w:spacing w:val="-4"/>
        </w:rPr>
        <w:t>对</w:t>
      </w:r>
      <w:r w:rsidRPr="00C54B2E">
        <w:rPr>
          <w:rFonts w:eastAsia="仿宋_GB2312"/>
          <w:spacing w:val="-4"/>
        </w:rPr>
        <w:t>专项资金转移支付开展定期评估，并</w:t>
      </w:r>
      <w:r w:rsidRPr="00C54B2E">
        <w:rPr>
          <w:rFonts w:eastAsia="仿宋_GB2312" w:hint="eastAsia"/>
          <w:spacing w:val="-4"/>
        </w:rPr>
        <w:t>结合</w:t>
      </w:r>
      <w:r w:rsidRPr="00C54B2E">
        <w:rPr>
          <w:rFonts w:eastAsia="仿宋_GB2312"/>
          <w:spacing w:val="-4"/>
        </w:rPr>
        <w:t>评估结果，</w:t>
      </w:r>
      <w:r w:rsidRPr="00C54B2E">
        <w:rPr>
          <w:rFonts w:eastAsia="仿宋_GB2312" w:hint="eastAsia"/>
          <w:spacing w:val="-4"/>
        </w:rPr>
        <w:t>对</w:t>
      </w:r>
      <w:r w:rsidRPr="00C54B2E">
        <w:rPr>
          <w:rFonts w:eastAsia="仿宋_GB2312"/>
          <w:spacing w:val="-4"/>
        </w:rPr>
        <w:t>专项资金</w:t>
      </w:r>
      <w:r w:rsidRPr="00C54B2E">
        <w:rPr>
          <w:rFonts w:eastAsia="仿宋_GB2312" w:hint="eastAsia"/>
          <w:spacing w:val="-4"/>
        </w:rPr>
        <w:t>实施</w:t>
      </w:r>
      <w:r w:rsidRPr="00C54B2E">
        <w:rPr>
          <w:rFonts w:eastAsia="仿宋_GB2312"/>
          <w:spacing w:val="-4"/>
        </w:rPr>
        <w:t>期限进行调整。</w:t>
      </w:r>
      <w:r w:rsidRPr="00C54B2E">
        <w:rPr>
          <w:rFonts w:eastAsia="仿宋_GB2312"/>
          <w:b/>
          <w:spacing w:val="-4"/>
        </w:rPr>
        <w:t xml:space="preserve"> </w:t>
      </w:r>
    </w:p>
    <w:p w:rsidR="001905F9" w:rsidRPr="003E153E" w:rsidRDefault="001905F9" w:rsidP="001905F9">
      <w:pPr>
        <w:widowControl/>
        <w:autoSpaceDE/>
        <w:autoSpaceDN/>
        <w:snapToGrid/>
        <w:spacing w:line="560" w:lineRule="exact"/>
        <w:ind w:firstLineChars="200" w:firstLine="617"/>
        <w:rPr>
          <w:spacing w:val="-4"/>
        </w:rPr>
      </w:pPr>
      <w:r w:rsidRPr="00C54B2E">
        <w:rPr>
          <w:rFonts w:eastAsia="仿宋_GB2312" w:hint="eastAsia"/>
          <w:b/>
          <w:bCs/>
          <w:spacing w:val="-4"/>
        </w:rPr>
        <w:t>第二十七条</w:t>
      </w:r>
      <w:r w:rsidRPr="00C54B2E">
        <w:rPr>
          <w:rFonts w:eastAsia="仿宋_GB2312"/>
          <w:b/>
          <w:bCs/>
          <w:spacing w:val="-4"/>
          <w:sz w:val="24"/>
        </w:rPr>
        <w:t xml:space="preserve">   </w:t>
      </w:r>
      <w:r w:rsidRPr="00C54B2E">
        <w:rPr>
          <w:rFonts w:eastAsia="仿宋_GB2312" w:hint="eastAsia"/>
          <w:spacing w:val="-4"/>
        </w:rPr>
        <w:t>本办法自</w:t>
      </w:r>
      <w:r w:rsidRPr="00C54B2E">
        <w:rPr>
          <w:rFonts w:eastAsia="仿宋_GB2312"/>
          <w:spacing w:val="-4"/>
        </w:rPr>
        <w:t>2019</w:t>
      </w:r>
      <w:r w:rsidRPr="00C54B2E">
        <w:rPr>
          <w:rFonts w:eastAsia="仿宋_GB2312" w:hint="eastAsia"/>
          <w:spacing w:val="-4"/>
        </w:rPr>
        <w:t>年</w:t>
      </w:r>
      <w:r w:rsidRPr="00C54B2E">
        <w:rPr>
          <w:rFonts w:eastAsia="仿宋_GB2312"/>
          <w:spacing w:val="-4"/>
        </w:rPr>
        <w:t>8</w:t>
      </w:r>
      <w:r w:rsidRPr="00C54B2E">
        <w:rPr>
          <w:rFonts w:eastAsia="仿宋_GB2312" w:hint="eastAsia"/>
          <w:spacing w:val="-4"/>
        </w:rPr>
        <w:t>月</w:t>
      </w:r>
      <w:r w:rsidRPr="00C54B2E">
        <w:rPr>
          <w:rFonts w:eastAsia="仿宋_GB2312"/>
          <w:spacing w:val="-4"/>
        </w:rPr>
        <w:t>24</w:t>
      </w:r>
      <w:r w:rsidRPr="00C54B2E">
        <w:rPr>
          <w:rFonts w:eastAsia="仿宋_GB2312" w:hint="eastAsia"/>
          <w:spacing w:val="-4"/>
        </w:rPr>
        <w:t>日起施行，《江苏省省级现代服务业（新闻出版广播影视）发展专项资金使用管理办法》（苏财规〔</w:t>
      </w:r>
      <w:r w:rsidRPr="00C54B2E">
        <w:rPr>
          <w:rFonts w:eastAsia="仿宋_GB2312"/>
          <w:spacing w:val="-4"/>
        </w:rPr>
        <w:t>2016</w:t>
      </w:r>
      <w:r w:rsidRPr="00C54B2E">
        <w:rPr>
          <w:rFonts w:eastAsia="仿宋_GB2312" w:hint="eastAsia"/>
          <w:spacing w:val="-4"/>
        </w:rPr>
        <w:t>〕</w:t>
      </w:r>
      <w:r w:rsidRPr="00C54B2E">
        <w:rPr>
          <w:rFonts w:eastAsia="仿宋_GB2312"/>
          <w:spacing w:val="-4"/>
        </w:rPr>
        <w:t>7</w:t>
      </w:r>
      <w:r w:rsidRPr="00C54B2E">
        <w:rPr>
          <w:rFonts w:eastAsia="仿宋_GB2312" w:hint="eastAsia"/>
          <w:spacing w:val="-4"/>
        </w:rPr>
        <w:t>号）同时废止。</w:t>
      </w:r>
    </w:p>
    <w:p w:rsidR="00BA16B1" w:rsidRPr="001905F9" w:rsidRDefault="00BA16B1">
      <w:bookmarkStart w:id="2" w:name="_GoBack"/>
      <w:bookmarkEnd w:id="2"/>
    </w:p>
    <w:sectPr w:rsidR="00BA16B1" w:rsidRPr="001905F9" w:rsidSect="0055799C">
      <w:headerReference w:type="even" r:id="rId6"/>
      <w:footerReference w:type="even" r:id="rId7"/>
      <w:footerReference w:type="default" r:id="rId8"/>
      <w:pgSz w:w="11906" w:h="16838" w:code="9"/>
      <w:pgMar w:top="1814" w:right="1531" w:bottom="1985" w:left="1531"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D92" w:rsidRDefault="004C0D92" w:rsidP="001905F9">
      <w:pPr>
        <w:spacing w:line="240" w:lineRule="auto"/>
      </w:pPr>
      <w:r>
        <w:separator/>
      </w:r>
    </w:p>
  </w:endnote>
  <w:endnote w:type="continuationSeparator" w:id="0">
    <w:p w:rsidR="004C0D92" w:rsidRDefault="004C0D92" w:rsidP="001905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大标宋_GBK">
    <w:panose1 w:val="03000509000000000000"/>
    <w:charset w:val="86"/>
    <w:family w:val="script"/>
    <w:pitch w:val="fixed"/>
    <w:sig w:usb0="00000003" w:usb1="080E0000" w:usb2="00000010" w:usb3="00000000" w:csb0="00040001" w:csb1="00000000"/>
  </w:font>
  <w:font w:name="仿宋_GB2312">
    <w:altName w:val="仿宋"/>
    <w:charset w:val="86"/>
    <w:family w:val="modern"/>
    <w:pitch w:val="default"/>
    <w:sig w:usb0="00000000" w:usb1="0000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BCB" w:rsidRDefault="004C0D92">
    <w:pPr>
      <w:pStyle w:val="a5"/>
      <w:jc w:val="center"/>
    </w:pPr>
    <w:r>
      <w:rPr>
        <w:rFonts w:hint="eastAsia"/>
      </w:rPr>
      <w:t>—</w:t>
    </w:r>
    <w:r>
      <w:fldChar w:fldCharType="begin"/>
    </w:r>
    <w:r>
      <w:instrText>PAGE   \* MERGEFORMAT</w:instrText>
    </w:r>
    <w:r>
      <w:fldChar w:fldCharType="separate"/>
    </w:r>
    <w:r w:rsidRPr="00B92744">
      <w:rPr>
        <w:noProof/>
        <w:lang w:val="zh-CN"/>
      </w:rPr>
      <w:t>2</w:t>
    </w:r>
    <w:r>
      <w:fldChar w:fldCharType="end"/>
    </w:r>
    <w:r>
      <w:rPr>
        <w:rFonts w:hint="eastAsia"/>
      </w:rPr>
      <w:t>—</w:t>
    </w:r>
  </w:p>
  <w:p w:rsidR="00813A8E" w:rsidRPr="00FD2B04" w:rsidRDefault="004C0D92" w:rsidP="001E2C9E">
    <w:pPr>
      <w:pStyle w:val="a5"/>
      <w:ind w:leftChars="100" w:left="320" w:rightChars="100" w:right="320"/>
      <w:jc w:val="both"/>
      <w:rPr>
        <w:rStyle w:val="a8"/>
        <w:sz w:val="28"/>
        <w:szCs w:val="2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2BCB" w:rsidRDefault="004C0D92">
    <w:pPr>
      <w:pStyle w:val="a5"/>
      <w:jc w:val="center"/>
    </w:pPr>
    <w:r>
      <w:rPr>
        <w:rFonts w:hint="eastAsia"/>
      </w:rPr>
      <w:t>—</w:t>
    </w:r>
    <w:r>
      <w:fldChar w:fldCharType="begin"/>
    </w:r>
    <w:r>
      <w:instrText>PAGE   \* MERGEFORMAT</w:instrText>
    </w:r>
    <w:r>
      <w:fldChar w:fldCharType="separate"/>
    </w:r>
    <w:r w:rsidR="001905F9" w:rsidRPr="001905F9">
      <w:rPr>
        <w:noProof/>
        <w:lang w:val="zh-CN"/>
      </w:rPr>
      <w:t>8</w:t>
    </w:r>
    <w:r>
      <w:fldChar w:fldCharType="end"/>
    </w:r>
    <w:r>
      <w:rPr>
        <w:rFonts w:hint="eastAsia"/>
      </w:rPr>
      <w:t>—</w:t>
    </w:r>
  </w:p>
  <w:p w:rsidR="00813A8E" w:rsidRPr="00FD2B04" w:rsidRDefault="004C0D92" w:rsidP="001E2C9E">
    <w:pPr>
      <w:pStyle w:val="a5"/>
      <w:wordWrap w:val="0"/>
      <w:ind w:leftChars="100" w:left="320" w:rightChars="100" w:right="320"/>
      <w:jc w:val="right"/>
      <w:rPr>
        <w:rStyle w:val="a8"/>
        <w:sz w:val="28"/>
        <w:szCs w:val="28"/>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D92" w:rsidRDefault="004C0D92" w:rsidP="001905F9">
      <w:pPr>
        <w:spacing w:line="240" w:lineRule="auto"/>
      </w:pPr>
      <w:r>
        <w:separator/>
      </w:r>
    </w:p>
  </w:footnote>
  <w:footnote w:type="continuationSeparator" w:id="0">
    <w:p w:rsidR="004C0D92" w:rsidRDefault="004C0D92" w:rsidP="001905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3A8E" w:rsidRDefault="004C0D92" w:rsidP="00AB5415">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028"/>
    <w:rsid w:val="001905F9"/>
    <w:rsid w:val="004C0D92"/>
    <w:rsid w:val="00970028"/>
    <w:rsid w:val="00BA16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9E6907F-DAFE-4B82-9D8A-41F78743F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5F9"/>
    <w:pPr>
      <w:widowControl w:val="0"/>
      <w:autoSpaceDE w:val="0"/>
      <w:autoSpaceDN w:val="0"/>
      <w:snapToGrid w:val="0"/>
      <w:spacing w:line="590" w:lineRule="atLeast"/>
      <w:ind w:firstLine="624"/>
      <w:jc w:val="both"/>
    </w:pPr>
    <w:rPr>
      <w:rFonts w:ascii="Times New Roman" w:eastAsia="方正仿宋_GBK" w:hAnsi="Times New Roman" w:cs="Times New Roman"/>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905F9"/>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kern w:val="2"/>
      <w:sz w:val="18"/>
      <w:szCs w:val="18"/>
    </w:rPr>
  </w:style>
  <w:style w:type="character" w:customStyle="1" w:styleId="a4">
    <w:name w:val="页眉 字符"/>
    <w:basedOn w:val="a0"/>
    <w:link w:val="a3"/>
    <w:uiPriority w:val="99"/>
    <w:rsid w:val="001905F9"/>
    <w:rPr>
      <w:sz w:val="18"/>
      <w:szCs w:val="18"/>
    </w:rPr>
  </w:style>
  <w:style w:type="paragraph" w:styleId="a5">
    <w:name w:val="footer"/>
    <w:basedOn w:val="a"/>
    <w:link w:val="a6"/>
    <w:uiPriority w:val="99"/>
    <w:unhideWhenUsed/>
    <w:rsid w:val="001905F9"/>
    <w:pPr>
      <w:tabs>
        <w:tab w:val="center" w:pos="4153"/>
        <w:tab w:val="right" w:pos="8306"/>
      </w:tabs>
      <w:autoSpaceDE/>
      <w:autoSpaceDN/>
      <w:spacing w:line="240" w:lineRule="auto"/>
      <w:ind w:firstLine="0"/>
      <w:jc w:val="left"/>
    </w:pPr>
    <w:rPr>
      <w:rFonts w:asciiTheme="minorHAnsi" w:eastAsiaTheme="minorEastAsia" w:hAnsiTheme="minorHAnsi" w:cstheme="minorBidi"/>
      <w:kern w:val="2"/>
      <w:sz w:val="18"/>
      <w:szCs w:val="18"/>
    </w:rPr>
  </w:style>
  <w:style w:type="character" w:customStyle="1" w:styleId="a6">
    <w:name w:val="页脚 字符"/>
    <w:basedOn w:val="a0"/>
    <w:link w:val="a5"/>
    <w:uiPriority w:val="99"/>
    <w:rsid w:val="001905F9"/>
    <w:rPr>
      <w:sz w:val="18"/>
      <w:szCs w:val="18"/>
    </w:rPr>
  </w:style>
  <w:style w:type="paragraph" w:customStyle="1" w:styleId="a7">
    <w:name w:val="紧急程度"/>
    <w:basedOn w:val="a"/>
    <w:rsid w:val="001905F9"/>
    <w:pPr>
      <w:adjustRightInd w:val="0"/>
      <w:snapToGrid/>
      <w:spacing w:line="500" w:lineRule="atLeast"/>
      <w:ind w:firstLine="0"/>
      <w:jc w:val="right"/>
    </w:pPr>
    <w:rPr>
      <w:rFonts w:ascii="方正黑体_GBK" w:eastAsia="方正黑体_GBK" w:cs="方正黑体_GBK"/>
    </w:rPr>
  </w:style>
  <w:style w:type="character" w:styleId="a8">
    <w:name w:val="page number"/>
    <w:basedOn w:val="a0"/>
    <w:uiPriority w:val="99"/>
    <w:rsid w:val="001905F9"/>
  </w:style>
  <w:style w:type="paragraph" w:styleId="a9">
    <w:name w:val="Normal (Web)"/>
    <w:basedOn w:val="a"/>
    <w:uiPriority w:val="99"/>
    <w:unhideWhenUsed/>
    <w:rsid w:val="001905F9"/>
    <w:pPr>
      <w:widowControl/>
      <w:autoSpaceDE/>
      <w:autoSpaceDN/>
      <w:snapToGrid/>
      <w:spacing w:before="100" w:beforeAutospacing="1" w:after="100" w:afterAutospacing="1" w:line="240" w:lineRule="auto"/>
      <w:ind w:firstLine="0"/>
      <w:jc w:val="left"/>
    </w:pPr>
    <w:rPr>
      <w:rFonts w:ascii="宋体" w:eastAsia="宋体" w:hAnsi="宋体" w:cs="宋体"/>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674</Words>
  <Characters>3848</Characters>
  <Application>Microsoft Office Word</Application>
  <DocSecurity>0</DocSecurity>
  <Lines>32</Lines>
  <Paragraphs>9</Paragraphs>
  <ScaleCrop>false</ScaleCrop>
  <Company>Microsoft</Company>
  <LinksUpToDate>false</LinksUpToDate>
  <CharactersWithSpaces>4513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侯美林 侯美林代(法规处内部人员办理)</dc:creator>
  <cp:keywords/>
  <dc:description/>
  <cp:lastModifiedBy>侯美林 侯美林代(法规处内部人员办理)</cp:lastModifiedBy>
  <cp:revision>2</cp:revision>
  <dcterms:created xsi:type="dcterms:W3CDTF">2019-08-14T07:37:00Z</dcterms:created>
  <dcterms:modified xsi:type="dcterms:W3CDTF">2019-08-14T07:37:00Z</dcterms:modified>
</cp:coreProperties>
</file>