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CA" w:rsidRPr="00CE3EC1" w:rsidRDefault="00081DCA" w:rsidP="00081DCA">
      <w:pPr>
        <w:rPr>
          <w:rFonts w:eastAsia="方正黑体_GBK"/>
        </w:rPr>
      </w:pPr>
      <w:r w:rsidRPr="00CE3EC1">
        <w:rPr>
          <w:rFonts w:eastAsia="方正黑体_GBK"/>
        </w:rPr>
        <w:t>附件</w:t>
      </w:r>
    </w:p>
    <w:p w:rsidR="00081DCA" w:rsidRPr="00CE3EC1" w:rsidRDefault="00081DCA" w:rsidP="00081DCA">
      <w:pPr>
        <w:jc w:val="center"/>
        <w:rPr>
          <w:rFonts w:eastAsia="方正小标宋_GBK"/>
          <w:sz w:val="44"/>
          <w:szCs w:val="44"/>
        </w:rPr>
      </w:pPr>
      <w:r w:rsidRPr="00CE3EC1">
        <w:rPr>
          <w:rFonts w:eastAsia="方正小标宋_GBK"/>
          <w:sz w:val="44"/>
          <w:szCs w:val="44"/>
        </w:rPr>
        <w:t>评审通过人员名单</w:t>
      </w:r>
    </w:p>
    <w:tbl>
      <w:tblPr>
        <w:tblW w:w="8095" w:type="dxa"/>
        <w:tblInd w:w="93" w:type="dxa"/>
        <w:tblLook w:val="04A0"/>
      </w:tblPr>
      <w:tblGrid>
        <w:gridCol w:w="1008"/>
        <w:gridCol w:w="5670"/>
        <w:gridCol w:w="1417"/>
      </w:tblGrid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吴云峰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江苏省金陵建工集团有限公司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魏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苏州大学附属第一医院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朱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洁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南京理工大学紫金学院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万广善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江苏国信股份有限公司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爽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常州大学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健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江苏天泉湖实业股份有限公司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烨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江苏省地震局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地震工程研究院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涛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徐矿集团平凉新安煤业公司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芮佳佳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上海铁路局南京疾病预防控制所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干雅琴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苏州大学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君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新华保险江苏分公司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贾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怡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江苏第二师范学院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王彩萍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南京国际船舶设备配件有限公司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边静如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南京工业职业技术学院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岗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江苏省高速公路经营管理中心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林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徐矿（集团）新疆天山矿业公司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张玮玮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江苏省广播电视总台（集团）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耿佳升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苏交科集团股份有限公司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姚利华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南京师范大学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璐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江苏宁沪高速公路股份有限公司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江苏省中医院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进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绿地控股集团江苏房地产事业部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曹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一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江苏省国信集团房地产公司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王绍灵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东南大学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虞中奇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江西晨光新材料有限公司南京办事处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袁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苏州大学附属第一医院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沈晓钟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江苏省农资集团农用化学公司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徐州医科大学附属第三医院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李成军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江苏省黄海农场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刘舍礼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南京科技职业学院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戴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倩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江苏交通控股有限公司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王旻丰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江苏省住房城乡建设厅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会计委派中心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胡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江苏省广电有线信息网络公司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单延义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江苏省地质物资供销公司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加劲波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上海铁路局南京东机务段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杨海芸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江苏凤凰美术出版社有限公司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陆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中国外运长江有限公司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万立业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江苏宁杭高速公路有限公司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江苏凤凰职业教育图书有限公司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孟巍巍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平安人寿江苏分公司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彭远凤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正德职业技术学院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东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中化江苏有限公司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叶迎春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江苏省农村信用社联合社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霍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兴业银行股份有限公司徐州分行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欣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华东地质勘查局八一三队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严先锋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江苏科技大学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李天鹏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江苏省中医院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震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江苏省地质环境勘查院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陈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江苏省财政投资评审中心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江淑娟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江苏省财政投资评审中心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江苏省水文水资源勘测局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卞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强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凤凰传奇影业有限公司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常州工程职业技术学院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丁金楼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徐矿集团江苏路航汽车有限公司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常州机电职业技术学院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强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江苏工程职业技术学院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胡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刚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江苏省水文水资源勘测局无锡分局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吴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琼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江苏天宏华信会计师事务所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宋伟阳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前海人寿江苏分公司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陶一丹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中国平安人寿保险江苏分公司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李剑羽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江苏交通控股有限公司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蔡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震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南京大学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李静翠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南京工业大学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张莉莉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淮阴工学院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许建华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江苏省高速公路经营管理中心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冯宏林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江苏省高速公路经营管理中心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吴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婷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江苏国信华安房地产开发公司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腾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江苏省农业科学院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周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中国长江航运集团南京油运股份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吴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悦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江苏海事职业技术学院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刘银兴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华润置地（南京）有限公司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薇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河海大学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赵舒怡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江苏省高速公路经营管理中心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大地财产保险江苏分公司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仲小芳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江苏省交通工程建设局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朱益锋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江苏省泰州引江河管理处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苏州大学附属儿童医院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程俊平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瑞华会计师事务所江苏分所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春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江苏方强农场集团有限公司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程禹录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锦泰期货有限公司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徐晓钧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江苏凤凰文化贸易集团有限公司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左元丽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盐城工学院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蕾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江苏东方航空国际旅业有限公司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汤婷玉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江苏舜天股份有限公司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洪锦玲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江苏译林出版社有限公司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路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珂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淮阴工学院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胡艳秋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江苏京沪高速公路有限公司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纪海娟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南京森林警察学院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束云超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宜兴市财政预算审核中心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史国明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无锡工业高级技工学校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许文廷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埃梯梯精密制造无锡有限公司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叶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青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无锡城市职业技术学院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无锡公众会计师事务所有限公司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芮志英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宜兴市交通建设集团有限公司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周明霞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宜兴市正大税务师事务所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盛乐乐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宜兴正大税务师事务所有限公司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赵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玲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江阴市人民医院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王新芳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无锡新安街道社区卫生服务中心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黄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海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江苏瑞日车辆科技股份有限公司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易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无锡技师学院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纪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无锡市青城公墓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江阴市第三人民医院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霍建龙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无锡伟博汽车科技有限公司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胡文静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宜兴法阿姆工业电池有限公司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杨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悦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江苏瑞成税务师事务所有限公司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陈宇渊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无锡众信会计师事务所有限公司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陆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君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无锡华云数据技术服务有限公司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张卫星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北京中证天通会计师江苏分所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邓家红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无锡市勘察设计研究院有限公司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刘菊华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江阴德玛斯特钻具有限公司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刘晓红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江阴联华铸造有限公司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杨朋成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永中软件股份有限公司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林海彬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江苏法尔胜股份有限公司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王鹏飞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无锡市玄同创业投资有限公司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惠月花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中国石化江苏无锡石油分公司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周锁龙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江阴加华新材料资源有限公司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茅未衍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上海民航华东凯亚江苏事业部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顾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雯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无锡市公务用车服务中心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温晓容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阿里斯顿热能产品（中国）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李玉龙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江苏瑞成税务师事务所有限公司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谢红霞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无锡灵山文化旅游集团有限公司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文劲松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江苏赛福天钢索股份有限公司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兰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琴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徐州市鼓楼康复医院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褚丽娟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徐州国有资产投资经营集团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赵剑冰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徐州市肿瘤医院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秦淑娟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徐州中煤百甲重钢科技股份有限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梦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邳州市地方海事处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周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鲁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徐州市中医院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杨茂东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徐州光环钢管（集团）有限公司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杨志华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邳州市中医院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赵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锦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丰县国库集中支付中心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于帮超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徐州彭城联合会计师事务所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姜军阳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徐州市国有企业监事会服务中心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王继柏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徐州东方房地产集团有限公司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郭淑影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丰县卫生和计划生育委员会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会计结算中心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周建良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丰县国库集中支付中心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程锋箴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丰县财政局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财政监督检查局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信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新沂市人民医院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赵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曼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新沂市委老干部局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老干部活动中心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珣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徐州市铜山区水利工程处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肖玉静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新沂市草桥镇农村经济服务中心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严晓艳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江苏金彭车业有限公司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谢金梅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徐州公正会计师事务所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程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徐州徐工筑路机械有限公司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徐州众合会计师事务所有限公司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岩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中石化江苏徐州石油分公司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朱孝松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徐州市铜山区中医院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林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建滔（常州）化工有限公司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方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安顺集团有限公司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贺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尤尼泰（常州）税务师事务所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袁正安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常州梅尔斯堡红酒有限公司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汤海华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江苏筑森建筑设计股份有限公司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冯星海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中瑞岳华税务师事务所常州公司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赵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宇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天衡会计师事务所常州分所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萍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常高新集团有限公司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邹萱萱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常州交通建设投资开发总公司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周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麦格纳动力总成（常州）公司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陆爱俊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江苏圣通建设集团有限公司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胡亚萍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常州市新北国土储备中心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常州市第三人民医院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梅振宏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常州金商区投资发展有限公司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爽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常州市鸿泰科技小额贷款有司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王泽伟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常州市武进区雪堰镇漕桥卫生院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何美蓉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常州星海电子股份有限公司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夏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常州中油华东石油股份有限公司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叶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常州市第三人民医院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朱芳虹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江苏武房集团有限公司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任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菲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常州市教育科学研究院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周荣芬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江苏省地质矿产局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第二地质大队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杨亚红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常州国瑞税务师事务所公司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姚云霞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常州第一建筑集团有限公司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常州恒泰联合会计师事务所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沈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静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江苏新有建设集团有限公司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周兆祥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江南农村商业银行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史云鹏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溧阳市四方不锈钢制品有限公司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蒋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江苏泛亚微透科技股份有限公司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谢建荣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江苏齐晖医药科技股份有限公司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汪英慧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江苏省溧阳中学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钱丽娟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溧阳市天目湖镇卫生院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薛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茹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西玛（常州）通用设备有限公司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钱宽裕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smartTag w:uri="urn:schemas-microsoft-com:office:smarttags" w:element="PersonName">
              <w:smartTagPr>
                <w:attr w:name="ProductID" w:val="常州"/>
              </w:smartTagPr>
              <w:r w:rsidRPr="00CE3EC1">
                <w:rPr>
                  <w:rFonts w:eastAsia="宋体"/>
                  <w:color w:val="000000"/>
                  <w:kern w:val="0"/>
                  <w:sz w:val="21"/>
                  <w:szCs w:val="21"/>
                </w:rPr>
                <w:t>常州</w:t>
              </w:r>
            </w:smartTag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君合科技股份有限公司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陆晓红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常州市资产管理有限公司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储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芸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常州黑牡丹置业有限公司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红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常州瞻驰光电科技股份有限公司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黄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玮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常州市第三人民医院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余旭青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常州市长润石油有限公司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何曙东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常州市武进区礼嘉中心小学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陈英蕾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常州市肿瘤医院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秦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上药集团常州药业股份有限公司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吴云生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常州市第三人民医院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周越先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江苏金坛投资控股有限公司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陈云秀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江苏华盛天龙光电设备股份有限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天衡会计师事务所常州分所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倪小霞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常州嘉宏税务师事务所有限公司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潘莉晶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常州凯瑞置业有限公司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王德新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中新苏州工业园区市政公用集团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苏文艳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常熟市中医院（常熟市新区医院）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汤湘宁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苏州吉福斯新能源科技有限公司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沈旦红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苏州工业园区风神新能源科技有限公司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傅小军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协鑫集成科技（苏州）有限公司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张建龙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烨辉（中国）科技材料有限公司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许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洪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张家港市广大机械锻造有限公司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李国卿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氟络塞尔特种阀门（苏州）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李萍英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江苏盛泽医院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申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霓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苏州工业园区建屋发展集团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苏州工业园区国有资产控股公司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许文婷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南京联创汇金信息科技有限公司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甘尖兵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苏州药明康德新药开发股份公司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陈锦梅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苏州市立医院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李红薇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苏州普菲特机电科技有限公司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吴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佶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苏南工业技术研究院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王立忠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苏州市广播电视总台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汤彩萍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江苏苏汽国际物流集团有限公司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陆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北京新东方前途出国苏州分公司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韩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滢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常熟市第一人民医院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唐瑞珏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苏州市丝绸进出口有限责任公司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朱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盛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苏州高新区交通运输综合管理所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毛丽芬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常熟信禾财务咨询服务有限公司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陈玉芳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苏州市吴中区横泾街道办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（街道物业股份合作总社）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朱建东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苏州创元投资发展（集团）公司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奚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苏州高新技术产业股份有限公司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姚福军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苏州市吴中国裕资产经营有限公司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舒小勇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常熟市发展投资有限公司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陶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龙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宝时得科技（中国）有限公司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余苗荣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苏州立信会计师事务所有限公司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张玉琴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苏州三安交通设施有限公司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智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苏州博宇科技有限公司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黄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晨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苏州市立医院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王兴荣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苏州市评弹团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周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颖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苏州园林发展股份有限公司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魏祥昆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苏州科技城医院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马雅琴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苏州第五建筑集团有限公司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凌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苏州艾斯达克智能科技有限公司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黄丽花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常熟交通公有资产经营有限公司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珺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安姆达清洁能源技术苏州公司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王晓洪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常熟市农业机械技术推广站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黄建强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中国建设银行张家港分行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炜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科沃斯机器人股份有限公司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叶芳华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常熟市碧溪新区财务结算中心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于云鹤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苏州市农业发展集团有限公司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岳建昌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盟拓软件（苏州）有限公司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毛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叶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常熟市兴瑞税务师事务所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杨卫华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苏州市田家炳实验初级中学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周红云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中新苏州工业园区开发集团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洪正康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苏州市房地产开发有限公司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杜玉珍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江苏优轧机械有限公司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潘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闻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苏州工业园区公积金管理中心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汤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玮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霍丁格包尔文（苏州）公司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钱进才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太仓市中医医院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虞洪英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常熟市中医院（常熟市新区医院）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许卫明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苏州市立医院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吴海燕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三大雅精细化学品南通有限公司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毛辉球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南通天元税务师事务所有限公司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朱德进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中鸿税务师事务所南通分公司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周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南通三建控股有限公司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蒋红卫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南通市转业军官服务中心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戴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南通中瑞税务师事务所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刘晓丽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南通名城建设投资有限公司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邢晓帆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南通市华德房地产有限公司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陶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南通市开发区环境卫生管理处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马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如皋益昌盛达丰田汽车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陈烨丽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南通超限检测站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祝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鑫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如皋市公路管理站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肖建峰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诚仁（中国）有限公司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卢礼玲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海安县交通运输局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（交指办）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俞勇琴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江苏南通三建集团股份有限公司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单桐声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南通路桥工程有限公司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徐李梅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南通农村商业银行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群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如皋博爱医院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赵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成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南通庞源机械工程有限公司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顾建峰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江苏东洋之花生物科技股份公司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余红旗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南通万福护理院管理有限公司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谭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玲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江苏国信如东生物质发电公司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姜晓霞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江苏省如皋中等专业学校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曹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群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南通港口集团有限公司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陆宏骏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江苏省苏中建设集团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裴晋崧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海安海审会计师事务所有限公司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潘国庆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江苏赛城国际集团有限公司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王文林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江苏国恒建设发展有限公司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夏国生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上会会计师事务所江苏分所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斌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南通江天化学股份有限公司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陈小丽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南通市港闸区财政局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会计核算监管中心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王紫英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南通云景投资有限公司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沈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彦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南通金陵能达酒店有限公司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朱红超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通富微电子股份有限公司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刘建英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南通市通州区粮食购销公司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蒋彩娥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海安县卫生财务核算中心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陆林洁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南通富美服饰有限公司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袁小林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南通瑞慈医院有限公司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黄晓钰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南通市妇幼保健院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宋友进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如皋市易达电子有限责任公司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周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颖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南通广播电视台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邓文娟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南通中远船务工程有限公司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任春燕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惠生（南通）重工有限公司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张宏彬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南通建工集团股份有限公司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陈卫红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南通市通州区公安局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（公安干部学校）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沈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洁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南通新江海联合会计师事务所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蒋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岭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江苏好收成韦恩农化股份公司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蔡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钢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南通宏瑞联合会计师事务所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陶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熠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南通四建集团有限公司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炜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海安县人力资源和社会保障局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财务管理中心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顾晓燕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海门南黄海建设发展有限公司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徐建平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江苏南通二建集团有限公司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徐晓秋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亚美滤膜（南通）有限公司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钱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海安县南莫中学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吴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震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亚太轻合金南通科技有限公司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徐晓瑜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启东农村商业银行有限公司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严晓娟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华泰股份有限公司南通分公司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张小平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南通市戴庄建筑安装有限公司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庄小芹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连云港市赣榆区社会医疗保险管理处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锐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亚欧大陆桥国际商运有限公司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张振梅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连云港市赣榆区新农合管理委员会办公室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王顺友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连云港市工业投资集团有限公司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尚庆芳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江苏天凯会计师事务所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庄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连云港港口集团有限公司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尹洪刚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江苏康缘药业股份有限公司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刘金凤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江苏泰同食品有限公司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刘书江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江苏豪森药业集团有限公司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颜晓红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东海县李埝乡农村经济服务站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钱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连云港市城建控股集团有限公司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刘锦山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江苏苏亚金诚会计师事务所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张友芝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江苏瑞丰医药有限公司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贾建国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灌南县财政局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乡镇农财税中心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韩建榕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中复神鹰碳纤维有限责任公司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庞友荣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连云港龙翔会计师事务所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张绍光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江苏财会职业学院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王秀玲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江苏天目会计师事务所有限公司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孙建华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连云港正择会计师事务所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庄宗磊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连云港新东方国际货柜有限公司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曹晓燕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灌南县财政局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国库集中支付中心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龚瑞成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苏垦农发东辛分公司东滩生产区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吕小波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连云港港口股份公司东源分公司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灌南县第一人民医院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杜俊英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盛虹炼化（连云港）有限公司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孙泽清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灌云县交通运输局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洋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日出东方太阳能股份有限公司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张春燕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连云港市工投集团灌西投资公司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任书香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东海县李埝乡财政所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张晓霞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东海县人力资源社会保障局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财务基金管理中心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陈志超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金湖县会计中心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霞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江苏今世缘酒业股份有限公司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建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淮安市第三人民医院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谢红梅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淮安京城汇餐饮管理有限公司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壮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江苏省淮阴商业学校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张玉玲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淮安楚明电力实业开发有限公司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崔红梅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淮安市淮阴区水利局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河湖管理处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汪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恺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淮安市第一人民医院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崔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婕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中共淮安市委党校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孙海燕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淮安市康达房地产开发有限公司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李培芳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金湖县会计中心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刘春霞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涟水县农村财务辅导站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毕洪艳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淮安市洪泽区卫生和计划生育委员会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会计结算中心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姜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琛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淮安市疾病预防控制中心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王家昶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淮安市淮阴区徐溜镇财政所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傅家斌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盱眙农村商业银行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李志敏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江苏天士力帝益药业有限公司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庄茂荣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江苏开通建设工程有限公司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冯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盐城建宜环境水务有限公司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懿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江苏诚达建筑有限公司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孙学来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盐城市盐都区会计集中核算中心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周建生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东台市属企业公有资产托管中心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smartTag w:uri="urn:schemas-microsoft-com:office:smarttags" w:element="PersonName">
              <w:smartTagPr>
                <w:attr w:name="ProductID" w:val="卢新"/>
              </w:smartTagPr>
              <w:r w:rsidRPr="00CE3EC1">
                <w:rPr>
                  <w:rFonts w:eastAsia="宋体"/>
                  <w:color w:val="000000"/>
                  <w:kern w:val="0"/>
                  <w:sz w:val="21"/>
                  <w:szCs w:val="21"/>
                </w:rPr>
                <w:t>卢新</w:t>
              </w:r>
            </w:smartTag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君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东台市堤闸管理处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罗永琴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江苏名豪汽车零部件有限公司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滕金育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悦达资本股份有限公司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韦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盐城大丰下明畜牧养殖有限公司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高荣荣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盐城市市区防洪工程管理处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陈建梅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大丰中医院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戴金巧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江苏江淮动力有限公司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孙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射阳县海涂果林场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陈兰萍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江苏盐阜公路运输集团有限公司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赵海霞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盐城大地食品有限公司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苗雨梅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江苏远东国际评估盐城分公司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王桂梅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江苏省盐城中学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陈云云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江苏悦达集团有限公司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军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滨海康益医药化工有限公司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宗海霞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江苏大丰海港控股集团有限公司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叶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东台市人民医院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刘长宝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江苏海达管件集团有限公司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斌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悦达地产集团有限公司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吴延春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江苏国富实业有限公司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丁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盐城市第四人民医院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田维秀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阜宁县沟墩镇经营管理指导站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唐建国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江苏建农植物保护有限公司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李泉燕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江苏新汇烽塑胶有限公司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吉士锋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苏亚金诚会计师事务所盐城分所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吴永辉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盐城市大丰区施耐庵公园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张莉莉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盐城市城南新区开投公司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吴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东台市交通工程有限公司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李拥群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江苏江动集团有限公司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盐城城市建设投资集团有限公司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琴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江苏科晟园林景观建设集团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张建群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盐城市盐都区第二人民医院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曦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江苏公证天业会计师事务所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成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江苏江都农村商业银行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王咏琴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高邮市人力资源和社会保障局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城乡居民养老保险部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张丽娟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扬州市江都区实验初级中学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洁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江苏江都农村商业银行股份公司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朱祥斌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扬州汇诚税务师事务所有限公司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姜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楠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扬州市环境监测中心站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邓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亮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宝应县华进交通建设有限公司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徐国锋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冶春餐饮股份有限公司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周有权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江苏江都建设集团有限公司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陈继林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江苏省华建建设股份有限公司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丁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扬州市食品药品检验检测中心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武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静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扬州市邗江区卫生和计划生育委员会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卫生监督所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殷义左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江苏宏信控股集团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震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扬州三和四美酱菜有限公司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王本燕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江苏省苏北人民医院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张菁华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扬州广播电视传媒集团（总台）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朱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宝应县民生担保有限责任公司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何永杰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扬州莱茵西湖置业有限公司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任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扬州自来水有限责任公司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袁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中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仪征市粮食局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粮油防治队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卢荣丰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扬州广播电视传媒集团（总台）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孙乃新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江苏伟业安装集团有限公司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朱凤平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高邮市汤庄镇汉留卫生院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鞠平霞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扬州市第四建筑安装公司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陈林波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扬州市公路投资建设开发中心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戴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扬州长域会计咨询服务有限公司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吴建萍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高邮市妇幼保健院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捷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扬州市城市照明管理处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丁红梅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扬州市扬子江投资发展集团公司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姜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萍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扬州报业传媒集团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邢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昆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扬州市现代金融投资集团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江苏乐天玛特商业有限公司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汪天军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仪征亚新科双环活塞环有限公司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王跃平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宝应县山阳镇农经中心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苗金明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扬州市桩基有限公司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盛高峰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中体地产仪征有限公司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曹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燕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句容市规划局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城乡规划服务所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殷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欣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镇江国有投资控股集团有限公司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徐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珮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镇江市财会干部学校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田红琴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双峰格雷斯海姆医药包装镇江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刘玉娟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江苏大港股份有限公司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朱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句容市水利建设工程公司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王团红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扬中市会计服务中心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印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剑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镇江城市建设产业集团有限公司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孙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悦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江苏港盛城市建设有限公司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黄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洪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镇江市京口区卫生财务核算中心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顾建中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江苏科茂信息技术有限公司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吴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镇江交通产业集团有限公司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刘金龙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帝高力装饰材料江苏有限公司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杭承善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镇江银山资本投资运营有限公司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骆晓霞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句容市妇幼保健院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孙松兰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丹阳市建设工程管理处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杨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婧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江苏大行临港产业投资有限公司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镇江新世纪照明电器有限公司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镇江市丹徒区劳动就业管理中心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孙春惠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江苏森淼资产经营管理有限公司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张红霞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江苏瑞森置业有限公司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樊爱娣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江苏盛邦家俱制造有限公司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张晋燕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镇江高等职业技术学校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汪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颖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镇江市公共资源交易中心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束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大亚人造板集团有限公司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冯仁忠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镇江市城市管理行政执法支队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高丽华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丹阳市丹北镇埤城卫生院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杨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现代重工（中国）电气有限公司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韦庆云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镇江城市建设产业集团有限公司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夏苏娣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江苏中乐机电科技有限公司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周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琴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镇江市宝塔山公园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范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江苏东华测试技术股份有限公司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金粉红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江苏祥生新能源科技有限公司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周红霞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泰州市第二人民医院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缪一笑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靖江市新港城医院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刘思岑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江苏科创金属新材料有限公司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曹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凌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江苏海贝医疗科技有限公司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蔡先余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泰州市安泰对外贸易有限公司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夏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鸿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泰州华力置业有限公司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倪志玲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中国锦宸集团有限公司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沙光进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泰州市姜堰中医院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杨雪琴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泰州市姜堰区港口卫生院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齐志刚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泰州市凤城国资控股集团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夏庆凤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江苏中兴会计师事务所有限公司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盛文蔚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江苏福马高新动力机械有限公司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杨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江苏中兴会计师事务所有限公司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唐晓静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江苏联海动力机械有限公司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毛雯茜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靖江市国库集中收付中心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陈广禄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泰州市城市水利投资开发公司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丁巧先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宿迁市宿豫区陆集镇农业经济技术服务中心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刘春明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宿迁公兴会计师事务所有限公司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代小中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宿迁市人民商场有限公司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胡明明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泗洪县城镇职工医疗保险处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门振洲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昆山宝湾国际物流有限公司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史燕婷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昆山银桥控股集团有限公司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钱定祥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嘉和橡塑工业（昆山）有限公司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李晓燕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昆山市财政局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高新区分局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杨子馨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通力电梯有限公司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顾亚芳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昆山旅游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度假区管理委员会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张芳兰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苏州水乡锦溪旅游发展有限公司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陈小华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昆山艾森半导体材料有限公司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陈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玲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昆山中玉会计师事务所普通合伙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朱兰红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昆山市工业技术研究院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王海云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海光环境建设集团有限公司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黄绍艳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苏州市吴林花木有限公司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刘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新机机械工业（昆山）有限公司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胡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昆山市财政局</w:t>
            </w:r>
            <w:r w:rsidRPr="00CE3EC1">
              <w:rPr>
                <w:rFonts w:eastAsia="宋体"/>
                <w:color w:val="FF0000"/>
                <w:kern w:val="0"/>
                <w:sz w:val="21"/>
                <w:szCs w:val="21"/>
                <w:u w:val="single"/>
              </w:rPr>
              <w:t>预算编审中心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周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泰兴市疾病预防控制中心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江苏星月星建安有限公司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丁美玉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泰兴市珊瑚卫生院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许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淳蓝环保投资发展有限公司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成若梦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泰兴市第二人民医院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  <w:tr w:rsidR="00081DCA" w:rsidRPr="00CE3EC1" w:rsidTr="00847978">
        <w:trPr>
          <w:trHeight w:hRule="exact"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朱桂红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江苏星月星建安工程有限公司</w:t>
            </w:r>
          </w:p>
        </w:tc>
        <w:tc>
          <w:tcPr>
            <w:tcW w:w="1417" w:type="dxa"/>
            <w:vAlign w:val="center"/>
          </w:tcPr>
          <w:p w:rsidR="00081DCA" w:rsidRPr="00CE3EC1" w:rsidRDefault="00081DCA" w:rsidP="00847978">
            <w:pPr>
              <w:widowControl/>
              <w:spacing w:line="22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CE3EC1">
              <w:rPr>
                <w:rFonts w:eastAsia="宋体"/>
                <w:color w:val="000000"/>
                <w:kern w:val="0"/>
                <w:sz w:val="21"/>
                <w:szCs w:val="21"/>
              </w:rPr>
              <w:t>高级会计师</w:t>
            </w:r>
          </w:p>
        </w:tc>
      </w:tr>
    </w:tbl>
    <w:p w:rsidR="00081DCA" w:rsidRPr="00CE3EC1" w:rsidRDefault="00081DCA" w:rsidP="00081DCA"/>
    <w:p w:rsidR="00081DCA" w:rsidRPr="00CE3EC1" w:rsidRDefault="00081DCA" w:rsidP="00081DCA"/>
    <w:p w:rsidR="00081DCA" w:rsidRPr="00CE3EC1" w:rsidRDefault="00081DCA" w:rsidP="00081DCA">
      <w:pPr>
        <w:rPr>
          <w:rFonts w:eastAsia="仿宋"/>
        </w:rPr>
      </w:pPr>
    </w:p>
    <w:p w:rsidR="00081DCA" w:rsidRPr="00CE3EC1" w:rsidRDefault="00081DCA" w:rsidP="00081DCA">
      <w:pPr>
        <w:spacing w:line="600" w:lineRule="exact"/>
        <w:ind w:firstLine="630"/>
      </w:pPr>
    </w:p>
    <w:p w:rsidR="00C14BB5" w:rsidRDefault="00C14BB5"/>
    <w:sectPr w:rsidR="00C14BB5" w:rsidSect="00C14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93F0DCD0"/>
    <w:lvl w:ilvl="0" w:tplc="51D6E792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13B94CBE"/>
    <w:multiLevelType w:val="hybridMultilevel"/>
    <w:tmpl w:val="2EBC6476"/>
    <w:lvl w:ilvl="0" w:tplc="A5DC7AD8">
      <w:start w:val="1"/>
      <w:numFmt w:val="japaneseCounting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>
    <w:nsid w:val="1AFC58C9"/>
    <w:multiLevelType w:val="hybridMultilevel"/>
    <w:tmpl w:val="931C11AA"/>
    <w:lvl w:ilvl="0" w:tplc="F38A8E9C">
      <w:start w:val="3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1C937511"/>
    <w:multiLevelType w:val="singleLevel"/>
    <w:tmpl w:val="C58AD64A"/>
    <w:lvl w:ilvl="0">
      <w:start w:val="1"/>
      <w:numFmt w:val="japaneseCounting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4">
    <w:nsid w:val="23070F60"/>
    <w:multiLevelType w:val="hybridMultilevel"/>
    <w:tmpl w:val="90B27ACE"/>
    <w:lvl w:ilvl="0" w:tplc="9544EB8A">
      <w:start w:val="2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5">
    <w:nsid w:val="251540D3"/>
    <w:multiLevelType w:val="hybridMultilevel"/>
    <w:tmpl w:val="1E4CC866"/>
    <w:lvl w:ilvl="0" w:tplc="ECF2957C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6">
    <w:nsid w:val="26745AC4"/>
    <w:multiLevelType w:val="hybridMultilevel"/>
    <w:tmpl w:val="D3B07F88"/>
    <w:lvl w:ilvl="0" w:tplc="2796F4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84A5547"/>
    <w:multiLevelType w:val="multilevel"/>
    <w:tmpl w:val="284A5547"/>
    <w:lvl w:ilvl="0">
      <w:start w:val="1"/>
      <w:numFmt w:val="japaneseCounting"/>
      <w:lvlText w:val="%1、"/>
      <w:lvlJc w:val="left"/>
      <w:pPr>
        <w:ind w:left="138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abstractNum w:abstractNumId="8">
    <w:nsid w:val="2C20795B"/>
    <w:multiLevelType w:val="hybridMultilevel"/>
    <w:tmpl w:val="1F9E586C"/>
    <w:lvl w:ilvl="0" w:tplc="14D20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25677"/>
    <w:multiLevelType w:val="hybridMultilevel"/>
    <w:tmpl w:val="8468F258"/>
    <w:lvl w:ilvl="0" w:tplc="AF24AC66">
      <w:start w:val="1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  <w:lang w:val="en-US"/>
      </w:rPr>
    </w:lvl>
    <w:lvl w:ilvl="1" w:tplc="FFFFFFFF">
      <w:start w:val="1"/>
      <w:numFmt w:val="decimal"/>
      <w:lvlText w:val="%2、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0">
    <w:nsid w:val="327F707F"/>
    <w:multiLevelType w:val="hybridMultilevel"/>
    <w:tmpl w:val="0F36FA5E"/>
    <w:lvl w:ilvl="0" w:tplc="A50070E8">
      <w:start w:val="1"/>
      <w:numFmt w:val="japaneseCounting"/>
      <w:lvlText w:val="%1、"/>
      <w:lvlJc w:val="left"/>
      <w:pPr>
        <w:ind w:left="399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4116" w:hanging="420"/>
      </w:pPr>
    </w:lvl>
    <w:lvl w:ilvl="2" w:tplc="0409001B" w:tentative="1">
      <w:start w:val="1"/>
      <w:numFmt w:val="lowerRoman"/>
      <w:lvlText w:val="%3."/>
      <w:lvlJc w:val="right"/>
      <w:pPr>
        <w:ind w:left="4536" w:hanging="420"/>
      </w:pPr>
    </w:lvl>
    <w:lvl w:ilvl="3" w:tplc="0409000F" w:tentative="1">
      <w:start w:val="1"/>
      <w:numFmt w:val="decimal"/>
      <w:lvlText w:val="%4."/>
      <w:lvlJc w:val="left"/>
      <w:pPr>
        <w:ind w:left="4956" w:hanging="420"/>
      </w:pPr>
    </w:lvl>
    <w:lvl w:ilvl="4" w:tplc="04090019" w:tentative="1">
      <w:start w:val="1"/>
      <w:numFmt w:val="lowerLetter"/>
      <w:lvlText w:val="%5)"/>
      <w:lvlJc w:val="left"/>
      <w:pPr>
        <w:ind w:left="5376" w:hanging="420"/>
      </w:pPr>
    </w:lvl>
    <w:lvl w:ilvl="5" w:tplc="0409001B" w:tentative="1">
      <w:start w:val="1"/>
      <w:numFmt w:val="lowerRoman"/>
      <w:lvlText w:val="%6."/>
      <w:lvlJc w:val="right"/>
      <w:pPr>
        <w:ind w:left="5796" w:hanging="420"/>
      </w:pPr>
    </w:lvl>
    <w:lvl w:ilvl="6" w:tplc="0409000F" w:tentative="1">
      <w:start w:val="1"/>
      <w:numFmt w:val="decimal"/>
      <w:lvlText w:val="%7."/>
      <w:lvlJc w:val="left"/>
      <w:pPr>
        <w:ind w:left="6216" w:hanging="420"/>
      </w:pPr>
    </w:lvl>
    <w:lvl w:ilvl="7" w:tplc="04090019" w:tentative="1">
      <w:start w:val="1"/>
      <w:numFmt w:val="lowerLetter"/>
      <w:lvlText w:val="%8)"/>
      <w:lvlJc w:val="left"/>
      <w:pPr>
        <w:ind w:left="6636" w:hanging="420"/>
      </w:pPr>
    </w:lvl>
    <w:lvl w:ilvl="8" w:tplc="0409001B" w:tentative="1">
      <w:start w:val="1"/>
      <w:numFmt w:val="lowerRoman"/>
      <w:lvlText w:val="%9."/>
      <w:lvlJc w:val="right"/>
      <w:pPr>
        <w:ind w:left="7056" w:hanging="420"/>
      </w:pPr>
    </w:lvl>
  </w:abstractNum>
  <w:abstractNum w:abstractNumId="11">
    <w:nsid w:val="3CA958C0"/>
    <w:multiLevelType w:val="hybridMultilevel"/>
    <w:tmpl w:val="75AE1068"/>
    <w:lvl w:ilvl="0" w:tplc="ED0A6246">
      <w:start w:val="3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3CCB712E"/>
    <w:multiLevelType w:val="hybridMultilevel"/>
    <w:tmpl w:val="9D904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766170"/>
    <w:multiLevelType w:val="hybridMultilevel"/>
    <w:tmpl w:val="CC4C2D8C"/>
    <w:lvl w:ilvl="0" w:tplc="706A0FD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4496EA1"/>
    <w:multiLevelType w:val="hybridMultilevel"/>
    <w:tmpl w:val="9050F1B8"/>
    <w:lvl w:ilvl="0" w:tplc="09FA31EC">
      <w:start w:val="2"/>
      <w:numFmt w:val="japaneseCounting"/>
      <w:lvlText w:val="第%1章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5DA06CC"/>
    <w:multiLevelType w:val="hybridMultilevel"/>
    <w:tmpl w:val="BAA849A4"/>
    <w:lvl w:ilvl="0" w:tplc="4164094A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ADF14C2"/>
    <w:multiLevelType w:val="hybridMultilevel"/>
    <w:tmpl w:val="93268580"/>
    <w:lvl w:ilvl="0" w:tplc="71322E1E">
      <w:start w:val="3"/>
      <w:numFmt w:val="japaneseCounting"/>
      <w:lvlText w:val="%1、"/>
      <w:lvlJc w:val="left"/>
      <w:pPr>
        <w:ind w:left="127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7">
    <w:nsid w:val="518941A7"/>
    <w:multiLevelType w:val="hybridMultilevel"/>
    <w:tmpl w:val="FAA64D9E"/>
    <w:lvl w:ilvl="0" w:tplc="60BA3816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8">
    <w:nsid w:val="67B149F8"/>
    <w:multiLevelType w:val="hybridMultilevel"/>
    <w:tmpl w:val="10C0EE30"/>
    <w:lvl w:ilvl="0" w:tplc="4C7A36A4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9">
    <w:nsid w:val="6DE00A13"/>
    <w:multiLevelType w:val="hybridMultilevel"/>
    <w:tmpl w:val="E8021ACC"/>
    <w:lvl w:ilvl="0" w:tplc="7842F31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92E854B6">
      <w:start w:val="1"/>
      <w:numFmt w:val="decimal"/>
      <w:lvlText w:val="%3．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84C61156">
      <w:start w:val="1"/>
      <w:numFmt w:val="japaneseCounting"/>
      <w:lvlText w:val="（%4）"/>
      <w:lvlJc w:val="left"/>
      <w:pPr>
        <w:tabs>
          <w:tab w:val="num" w:pos="2595"/>
        </w:tabs>
        <w:ind w:left="2595" w:hanging="8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>
    <w:nsid w:val="6FA02140"/>
    <w:multiLevelType w:val="hybridMultilevel"/>
    <w:tmpl w:val="FCFAAF8C"/>
    <w:lvl w:ilvl="0" w:tplc="9FA4BFEA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20"/>
  </w:num>
  <w:num w:numId="7">
    <w:abstractNumId w:val="19"/>
  </w:num>
  <w:num w:numId="8">
    <w:abstractNumId w:val="13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18"/>
  </w:num>
  <w:num w:numId="14">
    <w:abstractNumId w:val="17"/>
  </w:num>
  <w:num w:numId="15">
    <w:abstractNumId w:val="2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10"/>
  </w:num>
  <w:num w:numId="20">
    <w:abstractNumId w:val="16"/>
  </w:num>
  <w:num w:numId="21">
    <w:abstractNumId w:val="9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DCA"/>
    <w:rsid w:val="00020AEF"/>
    <w:rsid w:val="00081DCA"/>
    <w:rsid w:val="0008223B"/>
    <w:rsid w:val="000868CC"/>
    <w:rsid w:val="000A4AD2"/>
    <w:rsid w:val="000E305F"/>
    <w:rsid w:val="0010229E"/>
    <w:rsid w:val="001032CF"/>
    <w:rsid w:val="00173EA2"/>
    <w:rsid w:val="00177CA2"/>
    <w:rsid w:val="00184CFE"/>
    <w:rsid w:val="001B3D2A"/>
    <w:rsid w:val="001B5427"/>
    <w:rsid w:val="001B632F"/>
    <w:rsid w:val="00207F0B"/>
    <w:rsid w:val="00215A44"/>
    <w:rsid w:val="00223D83"/>
    <w:rsid w:val="00236398"/>
    <w:rsid w:val="00246FE5"/>
    <w:rsid w:val="00263D73"/>
    <w:rsid w:val="0029785B"/>
    <w:rsid w:val="002A3B33"/>
    <w:rsid w:val="002B469C"/>
    <w:rsid w:val="002E45AA"/>
    <w:rsid w:val="003009C7"/>
    <w:rsid w:val="003046E6"/>
    <w:rsid w:val="00317B30"/>
    <w:rsid w:val="00321B0A"/>
    <w:rsid w:val="00343D39"/>
    <w:rsid w:val="00373887"/>
    <w:rsid w:val="003749E7"/>
    <w:rsid w:val="003A106B"/>
    <w:rsid w:val="003C05AC"/>
    <w:rsid w:val="003C13DE"/>
    <w:rsid w:val="003F10EF"/>
    <w:rsid w:val="004070AF"/>
    <w:rsid w:val="004554F9"/>
    <w:rsid w:val="00467DB8"/>
    <w:rsid w:val="0047339A"/>
    <w:rsid w:val="0048119E"/>
    <w:rsid w:val="0049186B"/>
    <w:rsid w:val="004B2DE6"/>
    <w:rsid w:val="004B5D25"/>
    <w:rsid w:val="004B69BE"/>
    <w:rsid w:val="004C2413"/>
    <w:rsid w:val="004C36A7"/>
    <w:rsid w:val="005123C1"/>
    <w:rsid w:val="00525181"/>
    <w:rsid w:val="00555A43"/>
    <w:rsid w:val="00566675"/>
    <w:rsid w:val="00583112"/>
    <w:rsid w:val="005877D8"/>
    <w:rsid w:val="00591EA5"/>
    <w:rsid w:val="00594BFD"/>
    <w:rsid w:val="00597069"/>
    <w:rsid w:val="005B6642"/>
    <w:rsid w:val="005B7AEE"/>
    <w:rsid w:val="005B7ED0"/>
    <w:rsid w:val="005C7A63"/>
    <w:rsid w:val="00623124"/>
    <w:rsid w:val="006825A8"/>
    <w:rsid w:val="00697D1B"/>
    <w:rsid w:val="006C09FC"/>
    <w:rsid w:val="006E5854"/>
    <w:rsid w:val="00713C56"/>
    <w:rsid w:val="0073053F"/>
    <w:rsid w:val="00755327"/>
    <w:rsid w:val="00760C60"/>
    <w:rsid w:val="00792390"/>
    <w:rsid w:val="007D79E1"/>
    <w:rsid w:val="00821AF8"/>
    <w:rsid w:val="00835CA3"/>
    <w:rsid w:val="00876272"/>
    <w:rsid w:val="0089353B"/>
    <w:rsid w:val="00893612"/>
    <w:rsid w:val="00897E6D"/>
    <w:rsid w:val="008C7D5D"/>
    <w:rsid w:val="008D5FEA"/>
    <w:rsid w:val="008E0243"/>
    <w:rsid w:val="00975B46"/>
    <w:rsid w:val="009760B9"/>
    <w:rsid w:val="00992ED5"/>
    <w:rsid w:val="009C6353"/>
    <w:rsid w:val="009E29AF"/>
    <w:rsid w:val="009F137D"/>
    <w:rsid w:val="00A512CD"/>
    <w:rsid w:val="00A53205"/>
    <w:rsid w:val="00A71BBA"/>
    <w:rsid w:val="00A7233B"/>
    <w:rsid w:val="00A81BBA"/>
    <w:rsid w:val="00A8475F"/>
    <w:rsid w:val="00A91025"/>
    <w:rsid w:val="00A94450"/>
    <w:rsid w:val="00A951DD"/>
    <w:rsid w:val="00AB6288"/>
    <w:rsid w:val="00AC6801"/>
    <w:rsid w:val="00AD5920"/>
    <w:rsid w:val="00AE2E71"/>
    <w:rsid w:val="00AE5325"/>
    <w:rsid w:val="00AE7622"/>
    <w:rsid w:val="00AF3119"/>
    <w:rsid w:val="00AF3700"/>
    <w:rsid w:val="00B0289F"/>
    <w:rsid w:val="00B043A9"/>
    <w:rsid w:val="00B109FA"/>
    <w:rsid w:val="00B177E0"/>
    <w:rsid w:val="00B30B1D"/>
    <w:rsid w:val="00B43023"/>
    <w:rsid w:val="00B53BF7"/>
    <w:rsid w:val="00B57E44"/>
    <w:rsid w:val="00BA59B6"/>
    <w:rsid w:val="00BB3B40"/>
    <w:rsid w:val="00BB50AE"/>
    <w:rsid w:val="00BB6779"/>
    <w:rsid w:val="00BC5228"/>
    <w:rsid w:val="00BD1E84"/>
    <w:rsid w:val="00C0053E"/>
    <w:rsid w:val="00C14BB5"/>
    <w:rsid w:val="00C41AAB"/>
    <w:rsid w:val="00C46958"/>
    <w:rsid w:val="00C64997"/>
    <w:rsid w:val="00CA4CF0"/>
    <w:rsid w:val="00CF0835"/>
    <w:rsid w:val="00D15C17"/>
    <w:rsid w:val="00D259CB"/>
    <w:rsid w:val="00D46DD3"/>
    <w:rsid w:val="00D73182"/>
    <w:rsid w:val="00D76351"/>
    <w:rsid w:val="00DA1594"/>
    <w:rsid w:val="00DC7A8A"/>
    <w:rsid w:val="00E305F6"/>
    <w:rsid w:val="00E50C39"/>
    <w:rsid w:val="00E86274"/>
    <w:rsid w:val="00EA0575"/>
    <w:rsid w:val="00EB20C3"/>
    <w:rsid w:val="00EE3EC8"/>
    <w:rsid w:val="00F06FE5"/>
    <w:rsid w:val="00F35909"/>
    <w:rsid w:val="00F625EF"/>
    <w:rsid w:val="00F70991"/>
    <w:rsid w:val="00F76E95"/>
    <w:rsid w:val="00F83833"/>
    <w:rsid w:val="00F96273"/>
    <w:rsid w:val="00FE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A"/>
    <w:pPr>
      <w:widowControl w:val="0"/>
      <w:spacing w:line="240" w:lineRule="auto"/>
      <w:jc w:val="both"/>
    </w:pPr>
    <w:rPr>
      <w:rFonts w:ascii="Times New Roman" w:eastAsia="方正仿宋_GBK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081DCA"/>
    <w:pPr>
      <w:keepNext/>
      <w:keepLines/>
      <w:spacing w:before="340" w:after="330" w:line="578" w:lineRule="auto"/>
      <w:outlineLvl w:val="0"/>
    </w:pPr>
    <w:rPr>
      <w:rFonts w:ascii="宋体" w:hAnsi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081DCA"/>
    <w:rPr>
      <w:rFonts w:ascii="宋体" w:eastAsia="方正仿宋_GBK" w:hAnsi="宋体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semiHidden/>
    <w:rsid w:val="00081DCA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081DCA"/>
    <w:rPr>
      <w:rFonts w:ascii="Times New Roman" w:eastAsia="方正仿宋_GBK" w:hAnsi="Times New Roman" w:cs="Times New Roman"/>
      <w:sz w:val="18"/>
      <w:szCs w:val="18"/>
    </w:rPr>
  </w:style>
  <w:style w:type="paragraph" w:styleId="a4">
    <w:name w:val="Body Text"/>
    <w:basedOn w:val="a"/>
    <w:link w:val="Char0"/>
    <w:rsid w:val="00081DCA"/>
    <w:pPr>
      <w:spacing w:line="0" w:lineRule="atLeast"/>
    </w:pPr>
    <w:rPr>
      <w:rFonts w:ascii="方正小标宋_GBK" w:eastAsia="方正小标宋_GBK"/>
      <w:color w:val="000000"/>
      <w:sz w:val="36"/>
      <w:szCs w:val="21"/>
    </w:rPr>
  </w:style>
  <w:style w:type="character" w:customStyle="1" w:styleId="Char0">
    <w:name w:val="正文文本 Char"/>
    <w:basedOn w:val="a0"/>
    <w:link w:val="a4"/>
    <w:rsid w:val="00081DCA"/>
    <w:rPr>
      <w:rFonts w:ascii="方正小标宋_GBK" w:eastAsia="方正小标宋_GBK" w:hAnsi="Times New Roman" w:cs="Times New Roman"/>
      <w:color w:val="000000"/>
      <w:sz w:val="36"/>
      <w:szCs w:val="21"/>
    </w:rPr>
  </w:style>
  <w:style w:type="paragraph" w:styleId="a5">
    <w:name w:val="footer"/>
    <w:basedOn w:val="a"/>
    <w:link w:val="Char1"/>
    <w:rsid w:val="00081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81DCA"/>
    <w:rPr>
      <w:rFonts w:ascii="Times New Roman" w:eastAsia="方正仿宋_GBK" w:hAnsi="Times New Roman" w:cs="Times New Roman"/>
      <w:sz w:val="18"/>
      <w:szCs w:val="18"/>
    </w:rPr>
  </w:style>
  <w:style w:type="character" w:styleId="a6">
    <w:name w:val="page number"/>
    <w:basedOn w:val="a0"/>
    <w:rsid w:val="00081DCA"/>
  </w:style>
  <w:style w:type="paragraph" w:styleId="a7">
    <w:name w:val="header"/>
    <w:basedOn w:val="a"/>
    <w:link w:val="Char2"/>
    <w:rsid w:val="00081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081DCA"/>
    <w:rPr>
      <w:rFonts w:ascii="Times New Roman" w:eastAsia="方正仿宋_GBK" w:hAnsi="Times New Roman" w:cs="Times New Roman"/>
      <w:sz w:val="18"/>
      <w:szCs w:val="18"/>
    </w:rPr>
  </w:style>
  <w:style w:type="paragraph" w:styleId="a8">
    <w:name w:val="Normal (Web)"/>
    <w:basedOn w:val="a"/>
    <w:rsid w:val="00081D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Document Map"/>
    <w:basedOn w:val="a"/>
    <w:link w:val="Char3"/>
    <w:rsid w:val="00081DCA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rsid w:val="00081DCA"/>
    <w:rPr>
      <w:rFonts w:ascii="宋体" w:eastAsia="宋体" w:hAnsi="Times New Roman" w:cs="Times New Roman"/>
      <w:sz w:val="18"/>
      <w:szCs w:val="18"/>
    </w:rPr>
  </w:style>
  <w:style w:type="character" w:customStyle="1" w:styleId="htmlval1">
    <w:name w:val="html_val1"/>
    <w:rsid w:val="00081DCA"/>
    <w:rPr>
      <w:color w:val="0000FF"/>
    </w:rPr>
  </w:style>
  <w:style w:type="numbering" w:customStyle="1" w:styleId="10">
    <w:name w:val="无列表1"/>
    <w:next w:val="a2"/>
    <w:semiHidden/>
    <w:unhideWhenUsed/>
    <w:rsid w:val="00081DCA"/>
  </w:style>
  <w:style w:type="numbering" w:customStyle="1" w:styleId="2">
    <w:name w:val="无列表2"/>
    <w:next w:val="a2"/>
    <w:semiHidden/>
    <w:unhideWhenUsed/>
    <w:rsid w:val="00081DCA"/>
  </w:style>
  <w:style w:type="paragraph" w:styleId="aa">
    <w:name w:val="List Paragraph"/>
    <w:basedOn w:val="a"/>
    <w:qFormat/>
    <w:rsid w:val="00081DCA"/>
    <w:pPr>
      <w:ind w:firstLineChars="200" w:firstLine="420"/>
    </w:pPr>
    <w:rPr>
      <w:rFonts w:eastAsia="宋体"/>
      <w:sz w:val="21"/>
    </w:rPr>
  </w:style>
  <w:style w:type="numbering" w:customStyle="1" w:styleId="3">
    <w:name w:val="无列表3"/>
    <w:next w:val="a2"/>
    <w:semiHidden/>
    <w:unhideWhenUsed/>
    <w:rsid w:val="00081DCA"/>
  </w:style>
  <w:style w:type="paragraph" w:customStyle="1" w:styleId="CharChar1CharCharCharChar">
    <w:name w:val="Char Char1 Char Char Char Char"/>
    <w:basedOn w:val="a9"/>
    <w:autoRedefine/>
    <w:semiHidden/>
    <w:rsid w:val="00081DCA"/>
    <w:pPr>
      <w:shd w:val="clear" w:color="auto" w:fill="000080"/>
    </w:pPr>
    <w:rPr>
      <w:rFonts w:ascii="Tahoma" w:hAnsi="Tahoma"/>
      <w:sz w:val="24"/>
      <w:szCs w:val="24"/>
    </w:rPr>
  </w:style>
  <w:style w:type="paragraph" w:styleId="ab">
    <w:name w:val="Plain Text"/>
    <w:basedOn w:val="a"/>
    <w:link w:val="Char4"/>
    <w:rsid w:val="00081DCA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b"/>
    <w:rsid w:val="00081DCA"/>
    <w:rPr>
      <w:rFonts w:ascii="宋体" w:eastAsia="方正仿宋_GBK" w:hAnsi="Courier New" w:cs="Courier New"/>
      <w:sz w:val="32"/>
      <w:szCs w:val="21"/>
    </w:rPr>
  </w:style>
  <w:style w:type="paragraph" w:styleId="ac">
    <w:name w:val="Date"/>
    <w:basedOn w:val="a"/>
    <w:next w:val="a"/>
    <w:link w:val="Char5"/>
    <w:rsid w:val="00081DCA"/>
    <w:pPr>
      <w:ind w:leftChars="2500" w:left="100"/>
    </w:pPr>
    <w:rPr>
      <w:rFonts w:ascii="宋体" w:hAnsi="宋体"/>
      <w:szCs w:val="32"/>
    </w:rPr>
  </w:style>
  <w:style w:type="character" w:customStyle="1" w:styleId="Char5">
    <w:name w:val="日期 Char"/>
    <w:basedOn w:val="a0"/>
    <w:link w:val="ac"/>
    <w:rsid w:val="00081DCA"/>
    <w:rPr>
      <w:rFonts w:ascii="宋体" w:eastAsia="方正仿宋_GBK" w:hAnsi="宋体" w:cs="Times New Roman"/>
      <w:sz w:val="32"/>
      <w:szCs w:val="32"/>
    </w:rPr>
  </w:style>
  <w:style w:type="paragraph" w:styleId="ad">
    <w:name w:val="Body Text Indent"/>
    <w:basedOn w:val="a"/>
    <w:link w:val="Char6"/>
    <w:rsid w:val="00081DCA"/>
    <w:pPr>
      <w:spacing w:after="120"/>
      <w:ind w:leftChars="200" w:left="420"/>
    </w:pPr>
    <w:rPr>
      <w:rFonts w:ascii="宋体" w:hAnsi="宋体"/>
      <w:szCs w:val="32"/>
    </w:rPr>
  </w:style>
  <w:style w:type="character" w:customStyle="1" w:styleId="Char6">
    <w:name w:val="正文文本缩进 Char"/>
    <w:basedOn w:val="a0"/>
    <w:link w:val="ad"/>
    <w:rsid w:val="00081DCA"/>
    <w:rPr>
      <w:rFonts w:ascii="宋体" w:eastAsia="方正仿宋_GBK" w:hAnsi="宋体" w:cs="Times New Roman"/>
      <w:sz w:val="32"/>
      <w:szCs w:val="32"/>
    </w:rPr>
  </w:style>
  <w:style w:type="paragraph" w:styleId="20">
    <w:name w:val="Body Text Indent 2"/>
    <w:basedOn w:val="a"/>
    <w:link w:val="2Char"/>
    <w:rsid w:val="00081DCA"/>
    <w:pPr>
      <w:spacing w:after="120" w:line="480" w:lineRule="auto"/>
      <w:ind w:leftChars="200" w:left="420"/>
    </w:pPr>
    <w:rPr>
      <w:rFonts w:ascii="宋体" w:hAnsi="宋体"/>
      <w:szCs w:val="32"/>
    </w:rPr>
  </w:style>
  <w:style w:type="character" w:customStyle="1" w:styleId="2Char">
    <w:name w:val="正文文本缩进 2 Char"/>
    <w:basedOn w:val="a0"/>
    <w:link w:val="20"/>
    <w:rsid w:val="00081DCA"/>
    <w:rPr>
      <w:rFonts w:ascii="宋体" w:eastAsia="方正仿宋_GBK" w:hAnsi="宋体" w:cs="Times New Roman"/>
      <w:sz w:val="32"/>
      <w:szCs w:val="32"/>
    </w:rPr>
  </w:style>
  <w:style w:type="paragraph" w:styleId="30">
    <w:name w:val="Body Text Indent 3"/>
    <w:basedOn w:val="a"/>
    <w:link w:val="3Char"/>
    <w:rsid w:val="00081DCA"/>
    <w:pPr>
      <w:spacing w:after="120"/>
      <w:ind w:leftChars="200" w:left="420"/>
    </w:pPr>
    <w:rPr>
      <w:rFonts w:ascii="宋体" w:hAnsi="宋体"/>
      <w:sz w:val="16"/>
      <w:szCs w:val="16"/>
    </w:rPr>
  </w:style>
  <w:style w:type="character" w:customStyle="1" w:styleId="3Char">
    <w:name w:val="正文文本缩进 3 Char"/>
    <w:basedOn w:val="a0"/>
    <w:link w:val="30"/>
    <w:rsid w:val="00081DCA"/>
    <w:rPr>
      <w:rFonts w:ascii="宋体" w:eastAsia="方正仿宋_GBK" w:hAnsi="宋体" w:cs="Times New Roman"/>
      <w:sz w:val="16"/>
      <w:szCs w:val="16"/>
    </w:rPr>
  </w:style>
  <w:style w:type="character" w:styleId="ae">
    <w:name w:val="Hyperlink"/>
    <w:basedOn w:val="a0"/>
    <w:rsid w:val="00081DCA"/>
    <w:rPr>
      <w:color w:val="0000FF"/>
      <w:u w:val="single"/>
    </w:rPr>
  </w:style>
  <w:style w:type="character" w:styleId="af">
    <w:name w:val="annotation reference"/>
    <w:basedOn w:val="a0"/>
    <w:semiHidden/>
    <w:rsid w:val="00081DCA"/>
    <w:rPr>
      <w:sz w:val="21"/>
      <w:szCs w:val="21"/>
    </w:rPr>
  </w:style>
  <w:style w:type="paragraph" w:styleId="af0">
    <w:name w:val="annotation text"/>
    <w:basedOn w:val="a"/>
    <w:link w:val="Char7"/>
    <w:semiHidden/>
    <w:rsid w:val="00081DCA"/>
    <w:pPr>
      <w:jc w:val="left"/>
    </w:pPr>
    <w:rPr>
      <w:rFonts w:ascii="宋体" w:hAnsi="宋体"/>
      <w:szCs w:val="32"/>
    </w:rPr>
  </w:style>
  <w:style w:type="character" w:customStyle="1" w:styleId="Char7">
    <w:name w:val="批注文字 Char"/>
    <w:basedOn w:val="a0"/>
    <w:link w:val="af0"/>
    <w:semiHidden/>
    <w:rsid w:val="00081DCA"/>
    <w:rPr>
      <w:rFonts w:ascii="宋体" w:eastAsia="方正仿宋_GBK" w:hAnsi="宋体" w:cs="Times New Roman"/>
      <w:sz w:val="32"/>
      <w:szCs w:val="32"/>
    </w:rPr>
  </w:style>
  <w:style w:type="paragraph" w:styleId="af1">
    <w:name w:val="annotation subject"/>
    <w:basedOn w:val="af0"/>
    <w:next w:val="af0"/>
    <w:link w:val="Char8"/>
    <w:semiHidden/>
    <w:rsid w:val="00081DCA"/>
    <w:rPr>
      <w:b/>
      <w:bCs/>
    </w:rPr>
  </w:style>
  <w:style w:type="character" w:customStyle="1" w:styleId="Char8">
    <w:name w:val="批注主题 Char"/>
    <w:basedOn w:val="Char7"/>
    <w:link w:val="af1"/>
    <w:semiHidden/>
    <w:rsid w:val="00081DCA"/>
    <w:rPr>
      <w:b/>
      <w:bCs/>
    </w:rPr>
  </w:style>
  <w:style w:type="table" w:styleId="af2">
    <w:name w:val="Table Grid"/>
    <w:basedOn w:val="a1"/>
    <w:rsid w:val="00081DCA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rsid w:val="00081DCA"/>
    <w:pPr>
      <w:ind w:leftChars="85" w:left="178" w:rightChars="-241" w:right="-506" w:firstLineChars="200" w:firstLine="560"/>
    </w:pPr>
    <w:rPr>
      <w:rFonts w:eastAsia="仿宋_GB2312"/>
      <w:sz w:val="28"/>
    </w:rPr>
  </w:style>
  <w:style w:type="character" w:styleId="af4">
    <w:name w:val="FollowedHyperlink"/>
    <w:basedOn w:val="a0"/>
    <w:rsid w:val="00081DCA"/>
    <w:rPr>
      <w:color w:val="800080"/>
      <w:u w:val="single"/>
    </w:rPr>
  </w:style>
  <w:style w:type="paragraph" w:customStyle="1" w:styleId="Char10">
    <w:name w:val="Char1"/>
    <w:basedOn w:val="1"/>
    <w:rsid w:val="00081DCA"/>
    <w:pPr>
      <w:snapToGrid w:val="0"/>
      <w:spacing w:before="240" w:after="240" w:line="348" w:lineRule="auto"/>
    </w:pPr>
    <w:rPr>
      <w:rFonts w:ascii="Tahoma" w:eastAsia="宋体" w:hAnsi="Tahoma"/>
      <w:bCs w:val="0"/>
      <w:kern w:val="2"/>
      <w:sz w:val="24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rsid w:val="00081DC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1797</Words>
  <Characters>10245</Characters>
  <Application>Microsoft Office Word</Application>
  <DocSecurity>0</DocSecurity>
  <Lines>85</Lines>
  <Paragraphs>24</Paragraphs>
  <ScaleCrop>false</ScaleCrop>
  <Company>China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任鹏</dc:creator>
  <cp:keywords/>
  <dc:description/>
  <cp:lastModifiedBy>任鹏</cp:lastModifiedBy>
  <cp:revision>1</cp:revision>
  <dcterms:created xsi:type="dcterms:W3CDTF">2017-11-13T08:26:00Z</dcterms:created>
  <dcterms:modified xsi:type="dcterms:W3CDTF">2017-11-13T08:27:00Z</dcterms:modified>
</cp:coreProperties>
</file>